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50" w:rsidRPr="00D05550" w:rsidRDefault="00D05550" w:rsidP="00D055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РОССИЙСКАЯ ФЕДЕРАЦИЯ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ФЕДЕРАЛЬНЫЙ ЗАКОН</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О цифровых финансовых активах, цифровой валюте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Принят Государственной Думой                              22 июля 2020 года</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Одобрен Советом Федерации                                   24 июля 2020 года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D05550">
          <w:rPr>
            <w:rFonts w:ascii="Times New Roman" w:eastAsia="Times New Roman" w:hAnsi="Times New Roman" w:cs="Times New Roman"/>
            <w:color w:val="1C1CD6"/>
            <w:sz w:val="27"/>
            <w:szCs w:val="27"/>
            <w:u w:val="single"/>
            <w:shd w:val="clear" w:color="auto" w:fill="F0F0F0"/>
            <w:lang w:eastAsia="ru-RU"/>
          </w:rPr>
          <w:t>от 28.06.2022 № 219-ФЗ</w:t>
        </w:r>
      </w:hyperlink>
      <w:r w:rsidRPr="00D05550">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D05550">
          <w:rPr>
            <w:rFonts w:ascii="Times New Roman" w:eastAsia="Times New Roman" w:hAnsi="Times New Roman" w:cs="Times New Roman"/>
            <w:color w:val="1C1CD6"/>
            <w:sz w:val="27"/>
            <w:szCs w:val="27"/>
            <w:u w:val="single"/>
            <w:shd w:val="clear" w:color="auto" w:fill="F0F0F0"/>
            <w:lang w:eastAsia="ru-RU"/>
          </w:rPr>
          <w:t>от 14.07.2022 № 331-ФЗ</w:t>
        </w:r>
      </w:hyperlink>
      <w:r w:rsidRPr="00D05550">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D05550">
          <w:rPr>
            <w:rFonts w:ascii="Times New Roman" w:eastAsia="Times New Roman" w:hAnsi="Times New Roman" w:cs="Times New Roman"/>
            <w:color w:val="1C1CD6"/>
            <w:sz w:val="27"/>
            <w:szCs w:val="27"/>
            <w:u w:val="single"/>
            <w:shd w:val="clear" w:color="auto" w:fill="F0F0F0"/>
            <w:lang w:eastAsia="ru-RU"/>
          </w:rPr>
          <w:t>от 04.08.2023 № 422-ФЗ</w:t>
        </w:r>
      </w:hyperlink>
      <w:r w:rsidRPr="00D05550">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D05550">
          <w:rPr>
            <w:rFonts w:ascii="Times New Roman" w:eastAsia="Times New Roman" w:hAnsi="Times New Roman" w:cs="Times New Roman"/>
            <w:color w:val="1C1CD6"/>
            <w:sz w:val="27"/>
            <w:szCs w:val="27"/>
            <w:u w:val="single"/>
            <w:shd w:val="clear" w:color="auto" w:fill="F0F0F0"/>
            <w:lang w:eastAsia="ru-RU"/>
          </w:rPr>
          <w:t>от 04.08.2023 № 442-ФЗ</w:t>
        </w:r>
      </w:hyperlink>
      <w:r w:rsidRPr="00D05550">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D05550">
          <w:rPr>
            <w:rFonts w:ascii="Times New Roman" w:eastAsia="Times New Roman" w:hAnsi="Times New Roman" w:cs="Times New Roman"/>
            <w:color w:val="1C1CD6"/>
            <w:sz w:val="27"/>
            <w:szCs w:val="27"/>
            <w:u w:val="single"/>
            <w:shd w:val="clear" w:color="auto" w:fill="F0F0F0"/>
            <w:lang w:eastAsia="ru-RU"/>
          </w:rPr>
          <w:t>от 11.03.2024 № 45-ФЗ</w:t>
        </w:r>
      </w:hyperlink>
      <w:r w:rsidRPr="00D05550">
        <w:rPr>
          <w:rFonts w:ascii="Times New Roman" w:eastAsia="Times New Roman" w:hAnsi="Times New Roman" w:cs="Times New Roman"/>
          <w:i/>
          <w:iCs/>
          <w:color w:val="1111EE"/>
          <w:sz w:val="27"/>
          <w:szCs w:val="27"/>
          <w:shd w:val="clear" w:color="auto" w:fill="F0F0F0"/>
          <w:lang w:eastAsia="ru-RU"/>
        </w:rPr>
        <w:t>)</w:t>
      </w:r>
    </w:p>
    <w:p w:rsidR="00D05550" w:rsidRPr="00D05550" w:rsidRDefault="00D05550" w:rsidP="00D05550">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lang w:eastAsia="ru-RU"/>
        </w:rPr>
        <w:t>(С учетом Федерального закона </w:t>
      </w:r>
      <w:hyperlink r:id="rId10" w:tgtFrame="contents" w:history="1">
        <w:r w:rsidRPr="00D05550">
          <w:rPr>
            <w:rFonts w:ascii="Times New Roman" w:eastAsia="Times New Roman" w:hAnsi="Times New Roman" w:cs="Times New Roman"/>
            <w:color w:val="1C1CD6"/>
            <w:sz w:val="27"/>
            <w:szCs w:val="27"/>
            <w:u w:val="single"/>
            <w:lang w:eastAsia="ru-RU"/>
          </w:rPr>
          <w:t>от 14.07.2022 № 292-ФЗ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 Предмет регулирования и сфера действия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w:t>
      </w:r>
      <w:r w:rsidRPr="00D05550">
        <w:rPr>
          <w:rFonts w:ascii="Times New Roman" w:eastAsia="Times New Roman" w:hAnsi="Times New Roman" w:cs="Times New Roman"/>
          <w:color w:val="333333"/>
          <w:sz w:val="27"/>
          <w:szCs w:val="27"/>
          <w:lang w:eastAsia="ru-RU"/>
        </w:rPr>
        <w:lastRenderedPageBreak/>
        <w:t>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законом </w:t>
      </w:r>
      <w:hyperlink r:id="rId11"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 с учетом особенностей, предусмотренных настоящим Федеральным законом.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r w:rsidRPr="00D05550">
        <w:rPr>
          <w:rFonts w:ascii="Times New Roman" w:eastAsia="Times New Roman" w:hAnsi="Times New Roman" w:cs="Times New Roman"/>
          <w:color w:val="1111EE"/>
          <w:sz w:val="27"/>
          <w:szCs w:val="27"/>
          <w:lang w:eastAsia="ru-RU"/>
        </w:rPr>
        <w:t>, а расчеты по сделкам с такими цифровыми правами в соответствии с требованиями настоящего Федерального закона и Федерального закона </w:t>
      </w:r>
      <w:hyperlink r:id="rId12"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 к расчетам по сделкам с цифровыми финансовыми активами</w:t>
      </w:r>
      <w:r w:rsidRPr="00D05550">
        <w:rPr>
          <w:rFonts w:ascii="Times New Roman" w:eastAsia="Times New Roman" w:hAnsi="Times New Roman" w:cs="Times New Roman"/>
          <w:color w:val="333333"/>
          <w:sz w:val="27"/>
          <w:szCs w:val="27"/>
          <w:lang w:eastAsia="ru-RU"/>
        </w:rPr>
        <w:t>.</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13"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w:t>
      </w:r>
      <w:hyperlink r:id="rId14" w:tgtFrame="contents" w:history="1">
        <w:r w:rsidRPr="00D05550">
          <w:rPr>
            <w:rFonts w:ascii="Times New Roman" w:eastAsia="Times New Roman" w:hAnsi="Times New Roman" w:cs="Times New Roman"/>
            <w:color w:val="1111EE"/>
            <w:sz w:val="27"/>
            <w:szCs w:val="27"/>
            <w:u w:val="single"/>
            <w:lang w:eastAsia="ru-RU"/>
          </w:rPr>
          <w:t>от 27 июля 2006 года № 149-ФЗ</w:t>
        </w:r>
      </w:hyperlink>
      <w:r w:rsidRPr="00D05550">
        <w:rPr>
          <w:rFonts w:ascii="Times New Roman" w:eastAsia="Times New Roman" w:hAnsi="Times New Roman" w:cs="Times New Roman"/>
          <w:color w:val="333333"/>
          <w:sz w:val="27"/>
          <w:szCs w:val="27"/>
          <w:lang w:eastAsia="ru-RU"/>
        </w:rPr>
        <w:t> "Об информации, информационных технологиях и о защите информации".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Понятие "бенефициарный владелец" используется в настоящем Федеральном законе в значении, определенном абзацем тринадцатым части первой статьи 3 Федерального закона </w:t>
      </w:r>
      <w:hyperlink r:id="rId15"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12. Понятие "электронная платформа" используется в настоящем Федеральном законе в значении, определенном статьей 3 Федерального закона </w:t>
      </w:r>
      <w:hyperlink r:id="rId16"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17"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физические лица, зарегистрированные в соответствии с Федеральным законом </w:t>
      </w:r>
      <w:hyperlink r:id="rId18" w:tgtFrame="contents" w:history="1">
        <w:r w:rsidRPr="00D05550">
          <w:rPr>
            <w:rFonts w:ascii="Times New Roman" w:eastAsia="Times New Roman" w:hAnsi="Times New Roman" w:cs="Times New Roman"/>
            <w:color w:val="1111EE"/>
            <w:sz w:val="27"/>
            <w:szCs w:val="27"/>
            <w:u w:val="single"/>
            <w:lang w:eastAsia="ru-RU"/>
          </w:rPr>
          <w:t>от 8 августа 2001 года № 129-ФЗ</w:t>
        </w:r>
      </w:hyperlink>
      <w:r w:rsidRPr="00D05550">
        <w:rPr>
          <w:rFonts w:ascii="Times New Roman" w:eastAsia="Times New Roman" w:hAnsi="Times New Roman" w:cs="Times New Roman"/>
          <w:color w:val="333333"/>
          <w:sz w:val="27"/>
          <w:szCs w:val="27"/>
          <w:lang w:eastAsia="ru-RU"/>
        </w:rPr>
        <w:t> "О государственной регистрации юридических лиц и индивидуальных предпринимателей" в качестве индивидуальных предпринимателей;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юридические лица (коммерческие и некоммерческие организации).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случаях и порядке,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19"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lastRenderedPageBreak/>
        <w:t>Статья 3. Решение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Решение о выпуске цифровых финансовых активов должно содержать: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0" w:tgtFrame="contents" w:history="1">
        <w:r w:rsidRPr="00D05550">
          <w:rPr>
            <w:rFonts w:ascii="Times New Roman" w:eastAsia="Times New Roman" w:hAnsi="Times New Roman" w:cs="Times New Roman"/>
            <w:color w:val="1C1CD6"/>
            <w:sz w:val="27"/>
            <w:szCs w:val="27"/>
            <w:u w:val="single"/>
            <w:lang w:eastAsia="ru-RU"/>
          </w:rPr>
          <w:t>от 11.03.2024 № 45-ФЗ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сведения об операторе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вид и объем прав, предусмотренных частью 2 статьи 1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w:t>
      </w:r>
      <w:r w:rsidRPr="00D05550">
        <w:rPr>
          <w:rFonts w:ascii="Times New Roman" w:eastAsia="Times New Roman" w:hAnsi="Times New Roman" w:cs="Times New Roman"/>
          <w:color w:val="1111EE"/>
          <w:sz w:val="27"/>
          <w:szCs w:val="27"/>
          <w:lang w:eastAsia="ru-RU"/>
        </w:rPr>
        <w:t>вещей или предельной стоимости (предельного количества) имущественных прав, в том числе цифровых прав, либо иных прав, имеющих денежную оценку</w:t>
      </w:r>
      <w:r w:rsidRPr="00D05550">
        <w:rPr>
          <w:rFonts w:ascii="Times New Roman" w:eastAsia="Times New Roman" w:hAnsi="Times New Roman" w:cs="Times New Roman"/>
          <w:color w:val="333333"/>
          <w:sz w:val="27"/>
          <w:szCs w:val="27"/>
          <w:lang w:eastAsia="ru-RU"/>
        </w:rPr>
        <w:t>,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1"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условия, при наступлении которых выпуск цифровых финансовых активов признается состоявшимся (завершенным);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2"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7) дату начала размещения выпускаемых цифровых финансовых активов путем заключения договоров об их приобретении;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способ оплаты выпускаемых цифровых финансовых активов (оплата денежными средствами и (или) передача </w:t>
      </w:r>
      <w:r w:rsidRPr="00D05550">
        <w:rPr>
          <w:rFonts w:ascii="Times New Roman" w:eastAsia="Times New Roman" w:hAnsi="Times New Roman" w:cs="Times New Roman"/>
          <w:color w:val="1111EE"/>
          <w:sz w:val="27"/>
          <w:szCs w:val="27"/>
          <w:lang w:eastAsia="ru-RU"/>
        </w:rPr>
        <w:t>иных вещей или имущественных прав, в том числе цифровых прав, либо иных прав, имеющих денежную оценку,</w:t>
      </w:r>
      <w:r w:rsidRPr="00D05550">
        <w:rPr>
          <w:rFonts w:ascii="Times New Roman" w:eastAsia="Times New Roman" w:hAnsi="Times New Roman" w:cs="Times New Roman"/>
          <w:color w:val="333333"/>
          <w:sz w:val="27"/>
          <w:szCs w:val="27"/>
          <w:lang w:eastAsia="ru-RU"/>
        </w:rPr>
        <w:t> в качестве встречного предоставления);</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3"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4"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13) иные положения, включение которых в решение о выпуске цифровых финансовых активов предусмотрено настоящим Федеральным законом.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решении о выпуске цифровых финансовых активов наряду со сведениями, указанными в части 1 настоящей статьи, могут содержаться иные сведения, определенные лицом, выпускающим цифровые финансовые активы.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Банк России вправе установить дополнительные к предусмотренным частью 1 настоящей статьи требования к содержанию решения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4. В случае, если решение о выпуске цифровых финансовых активов содержит указание на ограничение оснований и (или) размера ответственности </w:t>
      </w:r>
      <w:r w:rsidRPr="00D05550">
        <w:rPr>
          <w:rFonts w:ascii="Times New Roman" w:eastAsia="Times New Roman" w:hAnsi="Times New Roman" w:cs="Times New Roman"/>
          <w:color w:val="333333"/>
          <w:sz w:val="27"/>
          <w:szCs w:val="27"/>
          <w:lang w:eastAsia="ru-RU"/>
        </w:rPr>
        <w:lastRenderedPageBreak/>
        <w:t>лица, выпускающего цифровые финансовые активы, такое указание должно быть явным и недвусмысленным.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5</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25"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Выпуск цифровых финансовых активов на условиях публичной оферты осуществляется в соответствии с федеральными законами.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lastRenderedPageBreak/>
        <w:t>Статья 4. Учет и обращение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статьи 413 </w:t>
      </w:r>
      <w:hyperlink r:id="rId26" w:tgtFrame="contents" w:history="1">
        <w:r w:rsidRPr="00D05550">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D05550">
        <w:rPr>
          <w:rFonts w:ascii="Times New Roman" w:eastAsia="Times New Roman" w:hAnsi="Times New Roman" w:cs="Times New Roman"/>
          <w:color w:val="333333"/>
          <w:sz w:val="27"/>
          <w:szCs w:val="27"/>
          <w:lang w:eastAsia="ru-RU"/>
        </w:rPr>
        <w:t> о прекращении обязательства совпадением должника и кредитора в одном лице в этом случае не применяется.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 лицо включено в реестр пользователей информационной системы, в которой учитываются цифровые финансовые активы, ведение которого </w:t>
      </w:r>
      <w:r w:rsidRPr="00D05550">
        <w:rPr>
          <w:rFonts w:ascii="Times New Roman" w:eastAsia="Times New Roman" w:hAnsi="Times New Roman" w:cs="Times New Roman"/>
          <w:color w:val="333333"/>
          <w:sz w:val="27"/>
          <w:szCs w:val="27"/>
          <w:lang w:eastAsia="ru-RU"/>
        </w:rPr>
        <w:lastRenderedPageBreak/>
        <w:t>осуществляется в порядке, предусмотренном статьей 8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27"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28" w:tgtFrame="contents" w:history="1">
        <w:r w:rsidRPr="00D05550">
          <w:rPr>
            <w:rFonts w:ascii="Times New Roman" w:eastAsia="Times New Roman" w:hAnsi="Times New Roman" w:cs="Times New Roman"/>
            <w:color w:val="1C1CD6"/>
            <w:sz w:val="27"/>
            <w:szCs w:val="27"/>
            <w:u w:val="single"/>
            <w:lang w:eastAsia="ru-RU"/>
          </w:rPr>
          <w:t>от 11.03.2024 № 45-ФЗ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29" w:tgtFrame="contents" w:history="1">
        <w:r w:rsidRPr="00D05550">
          <w:rPr>
            <w:rFonts w:ascii="Times New Roman" w:eastAsia="Times New Roman" w:hAnsi="Times New Roman" w:cs="Times New Roman"/>
            <w:color w:val="1C1CD6"/>
            <w:sz w:val="27"/>
            <w:szCs w:val="27"/>
            <w:u w:val="single"/>
            <w:lang w:eastAsia="ru-RU"/>
          </w:rPr>
          <w:t>от 11.03.2024 № 45-ФЗ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5. Оператор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w:t>
      </w:r>
      <w:r w:rsidRPr="00D05550">
        <w:rPr>
          <w:rFonts w:ascii="Times New Roman" w:eastAsia="Times New Roman" w:hAnsi="Times New Roman" w:cs="Times New Roman"/>
          <w:color w:val="333333"/>
          <w:sz w:val="27"/>
          <w:szCs w:val="27"/>
          <w:lang w:eastAsia="ru-RU"/>
        </w:rPr>
        <w:lastRenderedPageBreak/>
        <w:t>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порядке.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правила внесения изменений в алгоритм (алгоритмы) программ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требования к пользователям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правила выпуска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правила привлечения операторов обмена цифровых финансовых активов, включая требования к указанным операторам;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требования к защите информации и операционной надежности;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 xml:space="preserve">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w:t>
      </w:r>
      <w:r w:rsidRPr="00D05550">
        <w:rPr>
          <w:rFonts w:ascii="Times New Roman" w:eastAsia="Times New Roman" w:hAnsi="Times New Roman" w:cs="Times New Roman"/>
          <w:color w:val="1111EE"/>
          <w:sz w:val="27"/>
          <w:szCs w:val="27"/>
          <w:lang w:eastAsia="ru-RU"/>
        </w:rPr>
        <w:lastRenderedPageBreak/>
        <w:t>по номинальному счету (в случае оказания им данных услуг);</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30"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11) правила использования номинального счета в случае осуществления расчетов по сделкам, совершенным с использованием электронных платформ;</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31"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12) иные положения, предусмотренные федеральными законами.</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32"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частью 8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Лица, указанные в части 5 настоящей статьи, должны соответствовать следующим требованиям к квалификации: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w:t>
      </w:r>
      <w:r w:rsidRPr="00D05550">
        <w:rPr>
          <w:rFonts w:ascii="Times New Roman" w:eastAsia="Times New Roman" w:hAnsi="Times New Roman" w:cs="Times New Roman"/>
          <w:color w:val="333333"/>
          <w:sz w:val="27"/>
          <w:szCs w:val="27"/>
          <w:lang w:eastAsia="ru-RU"/>
        </w:rPr>
        <w:lastRenderedPageBreak/>
        <w:t>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Лицами, указанными в частях 5 и 6 настоящей статьи, не могут являться: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лица, имеющие неснятую или непогашенную судимость за совершение умышленного преступления;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6) лица, сведения о которых содержатся в предусмотренном статьей 6 Федерального закона </w:t>
      </w:r>
      <w:hyperlink r:id="rId33" w:tgtFrame="contents" w:history="1">
        <w:r w:rsidRPr="00D05550">
          <w:rPr>
            <w:rFonts w:ascii="Times New Roman" w:eastAsia="Times New Roman" w:hAnsi="Times New Roman" w:cs="Times New Roman"/>
            <w:color w:val="0000AF"/>
            <w:sz w:val="27"/>
            <w:szCs w:val="27"/>
            <w:u w:val="single"/>
            <w:lang w:eastAsia="ru-RU"/>
          </w:rPr>
          <w:t>от 7 августа 2001 года № 115-ФЗ</w:t>
        </w:r>
      </w:hyperlink>
      <w:r w:rsidRPr="00D05550">
        <w:rPr>
          <w:rFonts w:ascii="Times New Roman" w:eastAsia="Times New Roman" w:hAnsi="Times New Roman" w:cs="Times New Roman"/>
          <w:color w:val="1111EE"/>
          <w:sz w:val="27"/>
          <w:szCs w:val="27"/>
          <w:lang w:eastAsia="ru-RU"/>
        </w:rPr>
        <w:t xml:space="preserve"> "О противодействии </w:t>
      </w:r>
      <w:r w:rsidRPr="00D05550">
        <w:rPr>
          <w:rFonts w:ascii="Times New Roman" w:eastAsia="Times New Roman" w:hAnsi="Times New Roman" w:cs="Times New Roman"/>
          <w:color w:val="1111EE"/>
          <w:sz w:val="27"/>
          <w:szCs w:val="27"/>
          <w:lang w:eastAsia="ru-RU"/>
        </w:rPr>
        <w:lastRenderedPageBreak/>
        <w:t>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34" w:tgtFrame="contents" w:history="1">
        <w:r w:rsidRPr="00D05550">
          <w:rPr>
            <w:rFonts w:ascii="Times New Roman" w:eastAsia="Times New Roman" w:hAnsi="Times New Roman" w:cs="Times New Roman"/>
            <w:color w:val="1C1CD6"/>
            <w:sz w:val="27"/>
            <w:szCs w:val="27"/>
            <w:u w:val="single"/>
            <w:lang w:eastAsia="ru-RU"/>
          </w:rPr>
          <w:t>от 28.06.2022 № 219-ФЗ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уведомить Банк России о назначении (избрании) лиц на должности, указанные в части 5 настоящей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В случае выявления фактов несоответствия лиц, указанных 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порядке, установленном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порядке размещает на официальном сайте Банка России в информационно-телекоммуникационной </w:t>
      </w:r>
      <w:r w:rsidRPr="00D05550">
        <w:rPr>
          <w:rFonts w:ascii="Times New Roman" w:eastAsia="Times New Roman" w:hAnsi="Times New Roman" w:cs="Times New Roman"/>
          <w:color w:val="333333"/>
          <w:sz w:val="27"/>
          <w:szCs w:val="27"/>
          <w:lang w:eastAsia="ru-RU"/>
        </w:rPr>
        <w:lastRenderedPageBreak/>
        <w:t>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статьей 11 настоящего Федерального закона. </w:t>
      </w:r>
      <w:r w:rsidRPr="00D05550">
        <w:rPr>
          <w:rFonts w:ascii="Times New Roman" w:eastAsia="Times New Roman" w:hAnsi="Times New Roman" w:cs="Times New Roman"/>
          <w:color w:val="1111EE"/>
          <w:sz w:val="27"/>
          <w:szCs w:val="27"/>
          <w:lang w:eastAsia="ru-RU"/>
        </w:rPr>
        <w:t>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35"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17. Требования частей 5 - 12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порядке вправе: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частью 16 настоящей статьи заключение сделок, указанных в части 1 статьи 10 </w:t>
      </w:r>
      <w:r w:rsidRPr="00D05550">
        <w:rPr>
          <w:rFonts w:ascii="Times New Roman" w:eastAsia="Times New Roman" w:hAnsi="Times New Roman" w:cs="Times New Roman"/>
          <w:color w:val="1111EE"/>
          <w:sz w:val="27"/>
          <w:szCs w:val="27"/>
          <w:lang w:eastAsia="ru-RU"/>
        </w:rPr>
        <w:lastRenderedPageBreak/>
        <w:t>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lang w:eastAsia="ru-RU"/>
        </w:rPr>
        <w:t>(Дополнение частью - Федеральный закон </w:t>
      </w:r>
      <w:hyperlink r:id="rId36"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37" w:tgtFrame="contents" w:history="1">
        <w:r w:rsidRPr="00D05550">
          <w:rPr>
            <w:rFonts w:ascii="Times New Roman" w:eastAsia="Times New Roman" w:hAnsi="Times New Roman" w:cs="Times New Roman"/>
            <w:color w:val="1C1CD6"/>
            <w:sz w:val="27"/>
            <w:szCs w:val="27"/>
            <w:u w:val="single"/>
            <w:lang w:eastAsia="ru-RU"/>
          </w:rPr>
          <w:t>от 11.03.2024 № 45-ФЗ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1111EE"/>
          <w:sz w:val="27"/>
          <w:szCs w:val="27"/>
          <w:lang w:eastAsia="ru-RU"/>
        </w:rPr>
        <w:t>Статья 5</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b/>
          <w:bCs/>
          <w:color w:val="1111EE"/>
          <w:sz w:val="27"/>
          <w:szCs w:val="27"/>
          <w:lang w:eastAsia="ru-RU"/>
        </w:rPr>
        <w:t>. Номинальный счет оператора информационной системы и расчеты по сделкам, совершенным с использованием электронной платформы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2. В случае, если номинальный счет, предусмотренный частью 1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3. Оператор информационной системы, в которой осуществляется выпуск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lastRenderedPageBreak/>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законом </w:t>
      </w:r>
      <w:hyperlink r:id="rId38"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статьей 14</w:t>
      </w:r>
      <w:r w:rsidRPr="00D05550">
        <w:rPr>
          <w:rFonts w:ascii="Times New Roman" w:eastAsia="Times New Roman" w:hAnsi="Times New Roman" w:cs="Times New Roman"/>
          <w:color w:val="0000AF"/>
          <w:sz w:val="17"/>
          <w:szCs w:val="17"/>
          <w:lang w:eastAsia="ru-RU"/>
        </w:rPr>
        <w:t>3 </w:t>
      </w:r>
      <w:r w:rsidRPr="00D05550">
        <w:rPr>
          <w:rFonts w:ascii="Times New Roman" w:eastAsia="Times New Roman" w:hAnsi="Times New Roman" w:cs="Times New Roman"/>
          <w:color w:val="1111EE"/>
          <w:sz w:val="27"/>
          <w:szCs w:val="27"/>
          <w:lang w:eastAsia="ru-RU"/>
        </w:rPr>
        <w:t>Федерального закона </w:t>
      </w:r>
      <w:hyperlink r:id="rId39"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w:t>
      </w:r>
      <w:hyperlink r:id="rId40"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8. Для осуществления предусмотренных частью 7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части 1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размер уставного капитала составляет не менее 50 миллионов рублей;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подпунктом "в" пункта 1 части 3 статьи 10 настоящего Федерального закона, составляет не менее 50 миллионов рублей.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 xml:space="preserve">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w:t>
      </w:r>
      <w:r w:rsidRPr="00D05550">
        <w:rPr>
          <w:rFonts w:ascii="Times New Roman" w:eastAsia="Times New Roman" w:hAnsi="Times New Roman" w:cs="Times New Roman"/>
          <w:color w:val="1111EE"/>
          <w:sz w:val="27"/>
          <w:szCs w:val="27"/>
          <w:lang w:eastAsia="ru-RU"/>
        </w:rPr>
        <w:lastRenderedPageBreak/>
        <w:t>денежных средств по номинальному счету, включаются в реестр операторов информационных систем.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lang w:eastAsia="ru-RU"/>
        </w:rPr>
        <w:t>(Дополнение статьей - Федеральный закон </w:t>
      </w:r>
      <w:hyperlink r:id="rId41"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6. Требования к деятельности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обязан обеспечить: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целостность и достоверность информации о цифровых финансовых активах, содержащейся в записях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части 10 статьи 4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частью 4</w:t>
      </w:r>
      <w:r w:rsidRPr="00D05550">
        <w:rPr>
          <w:rFonts w:ascii="Times New Roman" w:eastAsia="Times New Roman" w:hAnsi="Times New Roman" w:cs="Times New Roman"/>
          <w:color w:val="0000AF"/>
          <w:sz w:val="17"/>
          <w:szCs w:val="17"/>
          <w:lang w:eastAsia="ru-RU"/>
        </w:rPr>
        <w:t>2</w:t>
      </w:r>
      <w:r w:rsidRPr="00D05550">
        <w:rPr>
          <w:rFonts w:ascii="Times New Roman" w:eastAsia="Times New Roman" w:hAnsi="Times New Roman" w:cs="Times New Roman"/>
          <w:color w:val="1111EE"/>
          <w:sz w:val="27"/>
          <w:szCs w:val="27"/>
          <w:lang w:eastAsia="ru-RU"/>
        </w:rPr>
        <w:t> статьи 5 Федерального закона </w:t>
      </w:r>
      <w:hyperlink r:id="rId42" w:tgtFrame="contents" w:history="1">
        <w:r w:rsidRPr="00D05550">
          <w:rPr>
            <w:rFonts w:ascii="Times New Roman" w:eastAsia="Times New Roman" w:hAnsi="Times New Roman" w:cs="Times New Roman"/>
            <w:color w:val="0000AF"/>
            <w:sz w:val="27"/>
            <w:szCs w:val="27"/>
            <w:u w:val="single"/>
            <w:lang w:eastAsia="ru-RU"/>
          </w:rPr>
          <w:t>от 10 декабря 2003 года № 173-ФЗ</w:t>
        </w:r>
      </w:hyperlink>
      <w:r w:rsidRPr="00D05550">
        <w:rPr>
          <w:rFonts w:ascii="Times New Roman" w:eastAsia="Times New Roman" w:hAnsi="Times New Roman" w:cs="Times New Roman"/>
          <w:color w:val="1111EE"/>
          <w:sz w:val="27"/>
          <w:szCs w:val="27"/>
          <w:lang w:eastAsia="ru-RU"/>
        </w:rPr>
        <w:t> "О валютном регулировании и валютном контроле".</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43"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44" w:tgtFrame="contents" w:history="1">
        <w:r w:rsidRPr="00D05550">
          <w:rPr>
            <w:rFonts w:ascii="Times New Roman" w:eastAsia="Times New Roman" w:hAnsi="Times New Roman" w:cs="Times New Roman"/>
            <w:color w:val="1C1CD6"/>
            <w:sz w:val="27"/>
            <w:szCs w:val="27"/>
            <w:u w:val="single"/>
            <w:lang w:eastAsia="ru-RU"/>
          </w:rPr>
          <w:t>от 11.03.2024 № 45-ФЗ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w:t>
      </w:r>
      <w:r w:rsidRPr="00D05550">
        <w:rPr>
          <w:rFonts w:ascii="Times New Roman" w:eastAsia="Times New Roman" w:hAnsi="Times New Roman" w:cs="Times New Roman"/>
          <w:color w:val="333333"/>
          <w:sz w:val="27"/>
          <w:szCs w:val="27"/>
          <w:lang w:eastAsia="ru-RU"/>
        </w:rPr>
        <w:lastRenderedPageBreak/>
        <w:t>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по требованию суда;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статьей 9 Федерального закона </w:t>
      </w:r>
      <w:hyperlink r:id="rId45" w:tgtFrame="contents" w:history="1">
        <w:r w:rsidRPr="00D05550">
          <w:rPr>
            <w:rFonts w:ascii="Times New Roman" w:eastAsia="Times New Roman" w:hAnsi="Times New Roman" w:cs="Times New Roman"/>
            <w:color w:val="1111EE"/>
            <w:sz w:val="27"/>
            <w:szCs w:val="27"/>
            <w:u w:val="single"/>
            <w:lang w:eastAsia="ru-RU"/>
          </w:rPr>
          <w:t>от 12 августа 1995 года № 144-ФЗ</w:t>
        </w:r>
      </w:hyperlink>
      <w:r w:rsidRPr="00D05550">
        <w:rPr>
          <w:rFonts w:ascii="Times New Roman" w:eastAsia="Times New Roman" w:hAnsi="Times New Roman" w:cs="Times New Roman"/>
          <w:color w:val="333333"/>
          <w:sz w:val="27"/>
          <w:szCs w:val="27"/>
          <w:lang w:eastAsia="ru-RU"/>
        </w:rPr>
        <w:t>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по запросам, направляемым уполномоченными лицами в соответствии с законодательством Российской Федерации о противодействии коррупции;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6) по требованию конкурсного управляющего в ходе конкурсного производства в отношении обладателя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по требованию регистратора (депозитария), в котором открыт лицевой счет (счет депо) цифровых финансовых активов, в случае, предусмотренном пунктом 5</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статьи 8</w:t>
      </w:r>
      <w:r w:rsidRPr="00D05550">
        <w:rPr>
          <w:rFonts w:ascii="Times New Roman" w:eastAsia="Times New Roman" w:hAnsi="Times New Roman" w:cs="Times New Roman"/>
          <w:color w:val="333333"/>
          <w:sz w:val="17"/>
          <w:szCs w:val="17"/>
          <w:lang w:eastAsia="ru-RU"/>
        </w:rPr>
        <w:t>6-1 </w:t>
      </w:r>
      <w:r w:rsidRPr="00D05550">
        <w:rPr>
          <w:rFonts w:ascii="Times New Roman" w:eastAsia="Times New Roman" w:hAnsi="Times New Roman" w:cs="Times New Roman"/>
          <w:color w:val="333333"/>
          <w:sz w:val="27"/>
          <w:szCs w:val="27"/>
          <w:lang w:eastAsia="ru-RU"/>
        </w:rPr>
        <w:t>Федерального закона </w:t>
      </w:r>
      <w:hyperlink r:id="rId46"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w:t>
      </w:r>
      <w:r w:rsidRPr="00D05550">
        <w:rPr>
          <w:rFonts w:ascii="Times New Roman" w:eastAsia="Times New Roman" w:hAnsi="Times New Roman" w:cs="Times New Roman"/>
          <w:color w:val="333333"/>
          <w:sz w:val="17"/>
          <w:szCs w:val="17"/>
          <w:lang w:eastAsia="ru-RU"/>
        </w:rPr>
        <w:t>2</w:t>
      </w:r>
      <w:r w:rsidRPr="00D05550">
        <w:rPr>
          <w:rFonts w:ascii="Times New Roman" w:eastAsia="Times New Roman" w:hAnsi="Times New Roman" w:cs="Times New Roman"/>
          <w:color w:val="333333"/>
          <w:sz w:val="27"/>
          <w:szCs w:val="27"/>
          <w:lang w:eastAsia="ru-RU"/>
        </w:rPr>
        <w:t> Федерального закона </w:t>
      </w:r>
      <w:hyperlink r:id="rId47"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7.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w:t>
      </w:r>
      <w:r w:rsidRPr="00D05550">
        <w:rPr>
          <w:rFonts w:ascii="Times New Roman" w:eastAsia="Times New Roman" w:hAnsi="Times New Roman" w:cs="Times New Roman"/>
          <w:color w:val="333333"/>
          <w:sz w:val="27"/>
          <w:szCs w:val="27"/>
          <w:lang w:eastAsia="ru-RU"/>
        </w:rPr>
        <w:lastRenderedPageBreak/>
        <w:t>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48"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Банк России в установленном им порядке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ходатайство о включении в реестр операторов информационных систем;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копии документов об избрании (назначении) лиц, указанных в части 5 статьи 5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документы, содержащие сведения о лицах, указанных в части 6 статьи 5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документы, подтверждающие соответствие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частью 13 статьи 5 настоящего Федерального </w:t>
      </w:r>
      <w:r w:rsidRPr="00D05550">
        <w:rPr>
          <w:rFonts w:ascii="Times New Roman" w:eastAsia="Times New Roman" w:hAnsi="Times New Roman" w:cs="Times New Roman"/>
          <w:color w:val="333333"/>
          <w:sz w:val="27"/>
          <w:szCs w:val="27"/>
          <w:lang w:eastAsia="ru-RU"/>
        </w:rPr>
        <w:lastRenderedPageBreak/>
        <w:t>закона, и требованиям, установленным Банком России в соответствии с частью 15 статьи 5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статьи, Банк России принимает решение о согласовании указанных правил или решение об отказе в их согласовании.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49"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3) в случае несоответствия оператора информационной системы, в которой осуществляется выпуск цифровых финансовых активов, требованиям, установленным частями 13 и (или) 14 статьи 5 настоящего Федерального закона, и (или) требованиям, установленным частью 9 статьи 5</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частью 15 статьи 5 настоящего Федерального закона;</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случае, если в представленных в Банк России документах, предусмотренных частью 2 настоящей статьи, содержится неполная и (или) недостоверная информация.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w:t>
      </w:r>
      <w:r w:rsidRPr="00D05550">
        <w:rPr>
          <w:rFonts w:ascii="Times New Roman" w:eastAsia="Times New Roman" w:hAnsi="Times New Roman" w:cs="Times New Roman"/>
          <w:color w:val="1111EE"/>
          <w:sz w:val="27"/>
          <w:szCs w:val="27"/>
          <w:lang w:eastAsia="ru-RU"/>
        </w:rPr>
        <w:t>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частью 9 статьи 5</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w:t>
      </w:r>
      <w:r w:rsidRPr="00D05550">
        <w:rPr>
          <w:rFonts w:ascii="Times New Roman" w:eastAsia="Times New Roman" w:hAnsi="Times New Roman" w:cs="Times New Roman"/>
          <w:color w:val="333333"/>
          <w:sz w:val="27"/>
          <w:szCs w:val="27"/>
          <w:lang w:eastAsia="ru-RU"/>
        </w:rPr>
        <w:t> Порядок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51"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D05550">
        <w:rPr>
          <w:rFonts w:ascii="Times New Roman" w:eastAsia="Times New Roman" w:hAnsi="Times New Roman" w:cs="Times New Roman"/>
          <w:color w:val="333333"/>
          <w:sz w:val="17"/>
          <w:szCs w:val="17"/>
          <w:lang w:eastAsia="ru-RU"/>
        </w:rPr>
        <w:t>3</w:t>
      </w:r>
      <w:r w:rsidRPr="00D05550">
        <w:rPr>
          <w:rFonts w:ascii="Times New Roman" w:eastAsia="Times New Roman" w:hAnsi="Times New Roman" w:cs="Times New Roman"/>
          <w:color w:val="333333"/>
          <w:sz w:val="27"/>
          <w:szCs w:val="27"/>
          <w:lang w:eastAsia="ru-RU"/>
        </w:rPr>
        <w:t> и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Федерального закона </w:t>
      </w:r>
      <w:hyperlink r:id="rId52"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w:t>
      </w:r>
      <w:hyperlink r:id="rId53"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8</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статьей 3</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Федерального закона </w:t>
      </w:r>
      <w:hyperlink r:id="rId54" w:tgtFrame="contents" w:history="1">
        <w:r w:rsidRPr="00D05550">
          <w:rPr>
            <w:rFonts w:ascii="Times New Roman" w:eastAsia="Times New Roman" w:hAnsi="Times New Roman" w:cs="Times New Roman"/>
            <w:color w:val="0000AF"/>
            <w:sz w:val="27"/>
            <w:szCs w:val="27"/>
            <w:u w:val="single"/>
            <w:lang w:eastAsia="ru-RU"/>
          </w:rPr>
          <w:t>от 30 декабря 2006 года № 281-ФЗ</w:t>
        </w:r>
      </w:hyperlink>
      <w:r w:rsidRPr="00D05550">
        <w:rPr>
          <w:rFonts w:ascii="Times New Roman" w:eastAsia="Times New Roman" w:hAnsi="Times New Roman" w:cs="Times New Roman"/>
          <w:color w:val="1111EE"/>
          <w:sz w:val="27"/>
          <w:szCs w:val="27"/>
          <w:lang w:eastAsia="ru-RU"/>
        </w:rPr>
        <w:t xml:space="preserve">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w:t>
      </w:r>
      <w:r w:rsidRPr="00D05550">
        <w:rPr>
          <w:rFonts w:ascii="Times New Roman" w:eastAsia="Times New Roman" w:hAnsi="Times New Roman" w:cs="Times New Roman"/>
          <w:color w:val="1111EE"/>
          <w:sz w:val="27"/>
          <w:szCs w:val="27"/>
          <w:lang w:eastAsia="ru-RU"/>
        </w:rPr>
        <w:lastRenderedPageBreak/>
        <w:t>Федеральным законом,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55" w:tgtFrame="contents" w:history="1">
        <w:r w:rsidRPr="00D05550">
          <w:rPr>
            <w:rFonts w:ascii="Times New Roman" w:eastAsia="Times New Roman" w:hAnsi="Times New Roman" w:cs="Times New Roman"/>
            <w:color w:val="1C1CD6"/>
            <w:sz w:val="27"/>
            <w:szCs w:val="27"/>
            <w:u w:val="single"/>
            <w:lang w:eastAsia="ru-RU"/>
          </w:rPr>
          <w:t>от 04.08.2023 № 422-ФЗ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12. Требования частей 2 (в части представления в Банк России документов в отношении лиц, указанных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сведения о пользователе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сведения, необходимые для аутентификации пользователя в информационной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r w:rsidRPr="00D05550">
        <w:rPr>
          <w:rFonts w:ascii="Times New Roman" w:eastAsia="Times New Roman" w:hAnsi="Times New Roman" w:cs="Times New Roman"/>
          <w:color w:val="1111EE"/>
          <w:sz w:val="27"/>
          <w:szCs w:val="27"/>
          <w:lang w:eastAsia="ru-RU"/>
        </w:rPr>
        <w:t>, номинального держателя цифровых финансовых активов</w:t>
      </w:r>
      <w:r w:rsidRPr="00D05550">
        <w:rPr>
          <w:rFonts w:ascii="Times New Roman" w:eastAsia="Times New Roman" w:hAnsi="Times New Roman" w:cs="Times New Roman"/>
          <w:color w:val="333333"/>
          <w:sz w:val="27"/>
          <w:szCs w:val="27"/>
          <w:lang w:eastAsia="ru-RU"/>
        </w:rPr>
        <w:t>).</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56"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Сведения, предусмотренные частью 2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w:t>
      </w:r>
      <w:r w:rsidRPr="00D05550">
        <w:rPr>
          <w:rFonts w:ascii="Times New Roman" w:eastAsia="Times New Roman" w:hAnsi="Times New Roman" w:cs="Times New Roman"/>
          <w:color w:val="333333"/>
          <w:sz w:val="27"/>
          <w:szCs w:val="27"/>
          <w:lang w:eastAsia="ru-RU"/>
        </w:rPr>
        <w:lastRenderedPageBreak/>
        <w:t>также в течение пяти лет после его исключения из реестра пользователей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Документы, необходимые для подтверждения сведений, предусмотренных частью 2 настоящей статьи, и порядок их представления, а также требования к хранению указанных документов и сведений определяются Банком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9. Ответственность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сбоя в работе информационных технологий и технических средств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несоответствия информационной системы требованиям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10. Оператор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w:t>
      </w:r>
      <w:r w:rsidRPr="00D05550">
        <w:rPr>
          <w:rFonts w:ascii="Times New Roman" w:eastAsia="Times New Roman" w:hAnsi="Times New Roman" w:cs="Times New Roman"/>
          <w:color w:val="333333"/>
          <w:sz w:val="27"/>
          <w:szCs w:val="27"/>
          <w:lang w:eastAsia="ru-RU"/>
        </w:rPr>
        <w:lastRenderedPageBreak/>
        <w:t>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 отношении коммерческих организаций: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личным законом юридического лица является российское право;</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 размер чистых активов для хозяйственного общества, рассчитанный в соответствии с требованиями Банка России, составляет не менее 50 миллионов рублей;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д) в юридическом лице создан коллегиальный орган управления (наблюдательный или иной совет), а также созданы служба внутреннего </w:t>
      </w:r>
      <w:r w:rsidRPr="00D05550">
        <w:rPr>
          <w:rFonts w:ascii="Times New Roman" w:eastAsia="Times New Roman" w:hAnsi="Times New Roman" w:cs="Times New Roman"/>
          <w:color w:val="333333"/>
          <w:sz w:val="27"/>
          <w:szCs w:val="27"/>
          <w:lang w:eastAsia="ru-RU"/>
        </w:rPr>
        <w:lastRenderedPageBreak/>
        <w:t>контроля и служба управления рисками либо назначены контролер и должностное лицо, ответственное за организацию системы управления рисками;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частью 5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отношении некоммерческих организаций: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личным законом юридического лица является российское право;</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w:t>
      </w:r>
      <w:r w:rsidRPr="00D05550">
        <w:rPr>
          <w:rFonts w:ascii="Times New Roman" w:eastAsia="Times New Roman" w:hAnsi="Times New Roman" w:cs="Times New Roman"/>
          <w:color w:val="333333"/>
          <w:sz w:val="27"/>
          <w:szCs w:val="27"/>
          <w:lang w:eastAsia="ru-RU"/>
        </w:rPr>
        <w:lastRenderedPageBreak/>
        <w:t>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Лица, указанные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w:t>
      </w:r>
      <w:r w:rsidRPr="00D05550">
        <w:rPr>
          <w:rFonts w:ascii="Times New Roman" w:eastAsia="Times New Roman" w:hAnsi="Times New Roman" w:cs="Times New Roman"/>
          <w:color w:val="333333"/>
          <w:sz w:val="27"/>
          <w:szCs w:val="27"/>
          <w:lang w:eastAsia="ru-RU"/>
        </w:rPr>
        <w:lastRenderedPageBreak/>
        <w:t>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"ж" пункта 1 части 3 настоящей статьи, не могут являться: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лица, имеющие неснятую или непогашенную судимость за совершение умышленного преступления;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lastRenderedPageBreak/>
        <w:t>6) лица, сведения о которых содержатся в предусмотренном статьей 6 Федерального закона </w:t>
      </w:r>
      <w:hyperlink r:id="rId57" w:tgtFrame="contents" w:history="1">
        <w:r w:rsidRPr="00D05550">
          <w:rPr>
            <w:rFonts w:ascii="Times New Roman" w:eastAsia="Times New Roman" w:hAnsi="Times New Roman" w:cs="Times New Roman"/>
            <w:color w:val="0000AF"/>
            <w:sz w:val="27"/>
            <w:szCs w:val="27"/>
            <w:u w:val="single"/>
            <w:lang w:eastAsia="ru-RU"/>
          </w:rPr>
          <w:t>от 7 августа 2001 года № 115-ФЗ</w:t>
        </w:r>
      </w:hyperlink>
      <w:r w:rsidRPr="00D05550">
        <w:rPr>
          <w:rFonts w:ascii="Times New Roman" w:eastAsia="Times New Roman" w:hAnsi="Times New Roman" w:cs="Times New Roman"/>
          <w:color w:val="1111EE"/>
          <w:sz w:val="27"/>
          <w:szCs w:val="27"/>
          <w:lang w:eastAsia="ru-RU"/>
        </w:rPr>
        <w:t>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D05550">
          <w:rPr>
            <w:rFonts w:ascii="Times New Roman" w:eastAsia="Times New Roman" w:hAnsi="Times New Roman" w:cs="Times New Roman"/>
            <w:color w:val="1C1CD6"/>
            <w:sz w:val="27"/>
            <w:szCs w:val="27"/>
            <w:u w:val="single"/>
            <w:lang w:eastAsia="ru-RU"/>
          </w:rPr>
          <w:t>от 28.06.2022 № 219-ФЗ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уведомить Банк России о назначении (избрании) лиц на должности, указанные в подпункте "е" пункта 1 и подпункте "д" пункта 2 части 3 настоящей статьи, об освобождении лиц от указанных 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подпункте "ж" пункта 1 части 3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В случае выявления фактов несоответствия лиц, указанных в подпункте "е" пункта 1 и подпункте "д" пункта 2 части 3 настоящей статьи, требованиям к квалификации, установленным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порядке, установленном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8. В случае выявления фактов несоответствия лиц, указанных в подпункте "ж"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w:t>
      </w:r>
      <w:r w:rsidRPr="00D05550">
        <w:rPr>
          <w:rFonts w:ascii="Times New Roman" w:eastAsia="Times New Roman" w:hAnsi="Times New Roman" w:cs="Times New Roman"/>
          <w:color w:val="333333"/>
          <w:sz w:val="27"/>
          <w:szCs w:val="27"/>
          <w:lang w:eastAsia="ru-RU"/>
        </w:rPr>
        <w:lastRenderedPageBreak/>
        <w:t>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10</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xml:space="preserve">. Оператор обмена цифровых финансовых активов обязан отказать в обеспечении заключения сделок с цифровыми финансовыми активами, </w:t>
      </w:r>
      <w:r w:rsidRPr="00D05550">
        <w:rPr>
          <w:rFonts w:ascii="Times New Roman" w:eastAsia="Times New Roman" w:hAnsi="Times New Roman" w:cs="Times New Roman"/>
          <w:color w:val="1111EE"/>
          <w:sz w:val="27"/>
          <w:szCs w:val="27"/>
          <w:lang w:eastAsia="ru-RU"/>
        </w:rPr>
        <w:lastRenderedPageBreak/>
        <w:t>совершаемых с нарушением требований части 10 статьи 4 настоящего Федерального закона.</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59"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w:t>
      </w:r>
      <w:r w:rsidRPr="00D05550">
        <w:rPr>
          <w:rFonts w:ascii="Times New Roman" w:eastAsia="Times New Roman" w:hAnsi="Times New Roman" w:cs="Times New Roman"/>
          <w:color w:val="1111EE"/>
          <w:sz w:val="27"/>
          <w:szCs w:val="27"/>
          <w:lang w:eastAsia="ru-RU"/>
        </w:rPr>
        <w:t>,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r w:rsidRPr="00D05550">
        <w:rPr>
          <w:rFonts w:ascii="Times New Roman" w:eastAsia="Times New Roman" w:hAnsi="Times New Roman" w:cs="Times New Roman"/>
          <w:color w:val="333333"/>
          <w:sz w:val="27"/>
          <w:szCs w:val="27"/>
          <w:lang w:eastAsia="ru-RU"/>
        </w:rPr>
        <w:t>.</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12. Банк России осуществляет надзор за деятельностью оператора обмена цифровых финансовых активов в порядке, установленном Банком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15. Оператор обмена цифровых финансовых активов вправе осуществлять признание лиц квалифицированными инвесторами по их заявлениям в соответствии со статьей 51</w:t>
      </w:r>
      <w:r w:rsidRPr="00D05550">
        <w:rPr>
          <w:rFonts w:ascii="Times New Roman" w:eastAsia="Times New Roman" w:hAnsi="Times New Roman" w:cs="Times New Roman"/>
          <w:color w:val="333333"/>
          <w:sz w:val="17"/>
          <w:szCs w:val="17"/>
          <w:lang w:eastAsia="ru-RU"/>
        </w:rPr>
        <w:t>2</w:t>
      </w:r>
      <w:r w:rsidRPr="00D05550">
        <w:rPr>
          <w:rFonts w:ascii="Times New Roman" w:eastAsia="Times New Roman" w:hAnsi="Times New Roman" w:cs="Times New Roman"/>
          <w:color w:val="333333"/>
          <w:sz w:val="27"/>
          <w:szCs w:val="27"/>
          <w:lang w:eastAsia="ru-RU"/>
        </w:rPr>
        <w:t> Федерального закона </w:t>
      </w:r>
      <w:hyperlink r:id="rId61"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16.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w:t>
      </w:r>
      <w:r w:rsidRPr="00D05550">
        <w:rPr>
          <w:rFonts w:ascii="Times New Roman" w:eastAsia="Times New Roman" w:hAnsi="Times New Roman" w:cs="Times New Roman"/>
          <w:color w:val="333333"/>
          <w:sz w:val="27"/>
          <w:szCs w:val="27"/>
          <w:lang w:eastAsia="ru-RU"/>
        </w:rPr>
        <w:lastRenderedPageBreak/>
        <w:t>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порядке: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2) потребовать от оператора обмена цифровых финансовых активов замены лица, осуществляющего функции единоличного исполнительного органа.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lang w:eastAsia="ru-RU"/>
        </w:rPr>
        <w:t>(Дополнение частью - Федеральный закон </w:t>
      </w:r>
      <w:hyperlink r:id="rId62"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1111EE"/>
          <w:sz w:val="27"/>
          <w:szCs w:val="27"/>
          <w:lang w:eastAsia="ru-RU"/>
        </w:rPr>
        <w:t>Статья 10</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b/>
          <w:bCs/>
          <w:color w:val="1111EE"/>
          <w:sz w:val="27"/>
          <w:szCs w:val="27"/>
          <w:lang w:eastAsia="ru-RU"/>
        </w:rPr>
        <w:t>. Номинальный счет оператора обмена цифровых финансовых активов и расчеты по сделкам, совершенным с использованием электронной платформы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2. Оператор обмена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 xml:space="preserve">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w:t>
      </w:r>
      <w:r w:rsidRPr="00D05550">
        <w:rPr>
          <w:rFonts w:ascii="Times New Roman" w:eastAsia="Times New Roman" w:hAnsi="Times New Roman" w:cs="Times New Roman"/>
          <w:color w:val="1111EE"/>
          <w:sz w:val="27"/>
          <w:szCs w:val="27"/>
          <w:lang w:eastAsia="ru-RU"/>
        </w:rPr>
        <w:lastRenderedPageBreak/>
        <w:t>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w:t>
      </w:r>
      <w:hyperlink r:id="rId63"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5. По номинальному счету, указанному в части 1 настоящей статьи, могут совершаться операции, связанные с переводом денежных средств, предусмотренные Федеральным законом </w:t>
      </w:r>
      <w:hyperlink r:id="rId64" w:tgtFrame="contents" w:history="1">
        <w:r w:rsidRPr="00D05550">
          <w:rPr>
            <w:rFonts w:ascii="Times New Roman" w:eastAsia="Times New Roman" w:hAnsi="Times New Roman" w:cs="Times New Roman"/>
            <w:color w:val="0000AF"/>
            <w:sz w:val="27"/>
            <w:szCs w:val="27"/>
            <w:u w:val="single"/>
            <w:lang w:eastAsia="ru-RU"/>
          </w:rPr>
          <w:t>от 27 июня 2011 года № 161-ФЗ</w:t>
        </w:r>
      </w:hyperlink>
      <w:r w:rsidRPr="00D05550">
        <w:rPr>
          <w:rFonts w:ascii="Times New Roman" w:eastAsia="Times New Roman" w:hAnsi="Times New Roman" w:cs="Times New Roman"/>
          <w:color w:val="1111EE"/>
          <w:sz w:val="27"/>
          <w:szCs w:val="27"/>
          <w:lang w:eastAsia="ru-RU"/>
        </w:rPr>
        <w:t>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частью 3 статьи 10 настоящего Федерального закона требования.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lang w:eastAsia="ru-RU"/>
        </w:rPr>
        <w:t>(Дополнение статьей - Федеральный закон </w:t>
      </w:r>
      <w:hyperlink r:id="rId65"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11. Правила обмена цифровых финансовых активов и порядок их согласования, реестр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Правила обмена цифровых финансовых активов должны содержать: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порядок совершения сделок с цифровыми финансовыми активами через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w:t>
      </w:r>
      <w:r w:rsidRPr="00D05550">
        <w:rPr>
          <w:rFonts w:ascii="Times New Roman" w:eastAsia="Times New Roman" w:hAnsi="Times New Roman" w:cs="Times New Roman"/>
          <w:color w:val="333333"/>
          <w:sz w:val="27"/>
          <w:szCs w:val="27"/>
          <w:lang w:eastAsia="ru-RU"/>
        </w:rPr>
        <w:lastRenderedPageBreak/>
        <w:t>соответствующего оператора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требования к защите информации и операционной надежности;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66"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7) правила использования номинального счета в случае осуществления расчетов по сделкам, совершенным с использованием электронной платформы;</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67"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8) иные положения, предусмотренные федеральными законами.</w:t>
      </w:r>
      <w:r w:rsidRPr="00D05550">
        <w:rPr>
          <w:rFonts w:ascii="Times New Roman" w:eastAsia="Times New Roman" w:hAnsi="Times New Roman" w:cs="Times New Roman"/>
          <w:i/>
          <w:iCs/>
          <w:color w:val="1111EE"/>
          <w:sz w:val="27"/>
          <w:szCs w:val="27"/>
          <w:lang w:eastAsia="ru-RU"/>
        </w:rPr>
        <w:t> (Дополнение пунктом - Федеральный закон </w:t>
      </w:r>
      <w:hyperlink r:id="rId68"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ходатайство о включении в реестр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документы, подтверждающие соответствие оператора обмена цифровых финансовых активов требованиям, предусмотренным частью 3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копии документов об избрании (назначении) лиц, указанных в подпункте "е" пункта 1 и подпункте "д" пункта 2 части 3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3) документы, содержащие сведения о лицах, указанных в подпункте "ж" пункта 1 части 3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документы, подтверждающие соответствие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пунктами 1 - 5 части 5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Порядок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Банком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 2 части 4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частях 4 и 5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Банк России принимает решение об отказе в согласовании правил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случае несоответствия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9. Если оператор обмена цифровых финансовых активов не является кредитной организацией или организатором торговли, Банк России принимает </w:t>
      </w:r>
      <w:r w:rsidRPr="00D05550">
        <w:rPr>
          <w:rFonts w:ascii="Times New Roman" w:eastAsia="Times New Roman" w:hAnsi="Times New Roman" w:cs="Times New Roman"/>
          <w:color w:val="333333"/>
          <w:sz w:val="27"/>
          <w:szCs w:val="27"/>
          <w:lang w:eastAsia="ru-RU"/>
        </w:rPr>
        <w:lastRenderedPageBreak/>
        <w:t>решение об отказе в согласовании правил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 случаях, указанных в части 8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в случае несоответствия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частью 5 статьи 10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w:t>
      </w:r>
      <w:r w:rsidRPr="00D05550">
        <w:rPr>
          <w:rFonts w:ascii="Times New Roman" w:eastAsia="Times New Roman" w:hAnsi="Times New Roman" w:cs="Times New Roman"/>
          <w:color w:val="1111EE"/>
          <w:sz w:val="27"/>
          <w:szCs w:val="27"/>
          <w:lang w:eastAsia="ru-RU"/>
        </w:rPr>
        <w:t>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w:t>
      </w:r>
      <w:r w:rsidRPr="00D05550">
        <w:rPr>
          <w:rFonts w:ascii="Times New Roman" w:eastAsia="Times New Roman" w:hAnsi="Times New Roman" w:cs="Times New Roman"/>
          <w:color w:val="333333"/>
          <w:sz w:val="27"/>
          <w:szCs w:val="27"/>
          <w:lang w:eastAsia="ru-RU"/>
        </w:rPr>
        <w:t> Порядок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r w:rsidRPr="00D05550">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D05550">
          <w:rPr>
            <w:rFonts w:ascii="Times New Roman" w:eastAsia="Times New Roman" w:hAnsi="Times New Roman" w:cs="Times New Roman"/>
            <w:color w:val="1C1CD6"/>
            <w:sz w:val="27"/>
            <w:szCs w:val="27"/>
            <w:u w:val="single"/>
            <w:lang w:eastAsia="ru-RU"/>
          </w:rPr>
          <w:t>от 14.07.2022 № 331-ФЗ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D05550">
        <w:rPr>
          <w:rFonts w:ascii="Times New Roman" w:eastAsia="Times New Roman" w:hAnsi="Times New Roman" w:cs="Times New Roman"/>
          <w:color w:val="333333"/>
          <w:sz w:val="17"/>
          <w:szCs w:val="17"/>
          <w:lang w:eastAsia="ru-RU"/>
        </w:rPr>
        <w:t>3</w:t>
      </w:r>
      <w:r w:rsidRPr="00D05550">
        <w:rPr>
          <w:rFonts w:ascii="Times New Roman" w:eastAsia="Times New Roman" w:hAnsi="Times New Roman" w:cs="Times New Roman"/>
          <w:color w:val="333333"/>
          <w:sz w:val="27"/>
          <w:szCs w:val="27"/>
          <w:lang w:eastAsia="ru-RU"/>
        </w:rPr>
        <w:t> и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Федерального закона </w:t>
      </w:r>
      <w:hyperlink r:id="rId71"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xml:space="preserve"> "О противодействии легализации (отмыванию) доходов, полученных преступным путем, и финансированию терроризма", и (или) неоднократного в </w:t>
      </w:r>
      <w:r w:rsidRPr="00D05550">
        <w:rPr>
          <w:rFonts w:ascii="Times New Roman" w:eastAsia="Times New Roman" w:hAnsi="Times New Roman" w:cs="Times New Roman"/>
          <w:color w:val="333333"/>
          <w:sz w:val="27"/>
          <w:szCs w:val="27"/>
          <w:lang w:eastAsia="ru-RU"/>
        </w:rPr>
        <w:lastRenderedPageBreak/>
        <w:t>течение одного года нарушения требований нормативных актов Банка России, изданных в соответствии с Федеральным законом </w:t>
      </w:r>
      <w:hyperlink r:id="rId72"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lang w:eastAsia="ru-RU"/>
        </w:rPr>
        <w:t>13</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статьей 3</w:t>
      </w:r>
      <w:r w:rsidRPr="00D05550">
        <w:rPr>
          <w:rFonts w:ascii="Times New Roman" w:eastAsia="Times New Roman" w:hAnsi="Times New Roman" w:cs="Times New Roman"/>
          <w:color w:val="0000AF"/>
          <w:sz w:val="17"/>
          <w:szCs w:val="17"/>
          <w:lang w:eastAsia="ru-RU"/>
        </w:rPr>
        <w:t>1</w:t>
      </w:r>
      <w:r w:rsidRPr="00D05550">
        <w:rPr>
          <w:rFonts w:ascii="Times New Roman" w:eastAsia="Times New Roman" w:hAnsi="Times New Roman" w:cs="Times New Roman"/>
          <w:color w:val="1111EE"/>
          <w:sz w:val="27"/>
          <w:szCs w:val="27"/>
          <w:lang w:eastAsia="ru-RU"/>
        </w:rPr>
        <w:t> Федерального закона </w:t>
      </w:r>
      <w:hyperlink r:id="rId73" w:tgtFrame="contents" w:history="1">
        <w:r w:rsidRPr="00D05550">
          <w:rPr>
            <w:rFonts w:ascii="Times New Roman" w:eastAsia="Times New Roman" w:hAnsi="Times New Roman" w:cs="Times New Roman"/>
            <w:color w:val="0000AF"/>
            <w:sz w:val="27"/>
            <w:szCs w:val="27"/>
            <w:u w:val="single"/>
            <w:lang w:eastAsia="ru-RU"/>
          </w:rPr>
          <w:t>от 30 декабря 2006 года № 281-ФЗ</w:t>
        </w:r>
      </w:hyperlink>
      <w:r w:rsidRPr="00D05550">
        <w:rPr>
          <w:rFonts w:ascii="Times New Roman" w:eastAsia="Times New Roman" w:hAnsi="Times New Roman" w:cs="Times New Roman"/>
          <w:color w:val="1111EE"/>
          <w:sz w:val="27"/>
          <w:szCs w:val="27"/>
          <w:lang w:eastAsia="ru-RU"/>
        </w:rPr>
        <w:t>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r w:rsidRPr="00D05550">
        <w:rPr>
          <w:rFonts w:ascii="Times New Roman" w:eastAsia="Times New Roman" w:hAnsi="Times New Roman" w:cs="Times New Roman"/>
          <w:i/>
          <w:iCs/>
          <w:color w:val="1111EE"/>
          <w:sz w:val="27"/>
          <w:szCs w:val="27"/>
          <w:lang w:eastAsia="ru-RU"/>
        </w:rPr>
        <w:t> (Дополнение частью - Федеральный закон </w:t>
      </w:r>
      <w:hyperlink r:id="rId74" w:tgtFrame="contents" w:history="1">
        <w:r w:rsidRPr="00D05550">
          <w:rPr>
            <w:rFonts w:ascii="Times New Roman" w:eastAsia="Times New Roman" w:hAnsi="Times New Roman" w:cs="Times New Roman"/>
            <w:color w:val="1C1CD6"/>
            <w:sz w:val="27"/>
            <w:szCs w:val="27"/>
            <w:u w:val="single"/>
            <w:lang w:eastAsia="ru-RU"/>
          </w:rPr>
          <w:t>от 04.08.2023 № 422-ФЗ</w:t>
        </w:r>
      </w:hyperlink>
      <w:r w:rsidRPr="00D05550">
        <w:rPr>
          <w:rFonts w:ascii="Times New Roman" w:eastAsia="Times New Roman" w:hAnsi="Times New Roman" w:cs="Times New Roman"/>
          <w:i/>
          <w:iCs/>
          <w:color w:val="1111EE"/>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14. Банк России исключает оператора обмена цифровых финансовых активов из реестра операторов обмена цифровых финансовых активов 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частью 1 статьи 10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w:t>
      </w:r>
      <w:r w:rsidRPr="00D05550">
        <w:rPr>
          <w:rFonts w:ascii="Times New Roman" w:eastAsia="Times New Roman" w:hAnsi="Times New Roman" w:cs="Times New Roman"/>
          <w:color w:val="333333"/>
          <w:sz w:val="27"/>
          <w:szCs w:val="27"/>
          <w:lang w:eastAsia="ru-RU"/>
        </w:rPr>
        <w:lastRenderedPageBreak/>
        <w:t>цифровых финансовых активов из указанного реестра не позднее семи рабочих дней со дня представления им в Банк России такого ходатайства.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w:t>
      </w:r>
      <w:r w:rsidRPr="00D05550">
        <w:rPr>
          <w:rFonts w:ascii="Times New Roman" w:eastAsia="Times New Roman" w:hAnsi="Times New Roman" w:cs="Times New Roman"/>
          <w:color w:val="333333"/>
          <w:sz w:val="27"/>
          <w:szCs w:val="27"/>
          <w:lang w:eastAsia="ru-RU"/>
        </w:rPr>
        <w:lastRenderedPageBreak/>
        <w:t>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w:t>
      </w:r>
      <w:hyperlink r:id="rId75"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lastRenderedPageBreak/>
        <w:t>Статья 13. Особенности выпуска и обращения цифровых финансовых активов, удостоверяющих права участия в капитале акционерного общества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Эмиссия акций непубличного акционерного общества в виде цифровых финансовых активов осуществляется в соответствии с Федеральным законом </w:t>
      </w:r>
      <w:hyperlink r:id="rId76"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 с учетом следующих особенностей: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непубличное акционерное общество, акции которого выпущены в виде цифровых финансовых активов, не может приобрести публичный статус;</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частью 1 статьи 2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части 4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w:t>
      </w:r>
      <w:r w:rsidRPr="00D05550">
        <w:rPr>
          <w:rFonts w:ascii="Times New Roman" w:eastAsia="Times New Roman" w:hAnsi="Times New Roman" w:cs="Times New Roman"/>
          <w:color w:val="333333"/>
          <w:sz w:val="27"/>
          <w:szCs w:val="27"/>
          <w:lang w:eastAsia="ru-RU"/>
        </w:rPr>
        <w:lastRenderedPageBreak/>
        <w:t>на акции непубличного акционерного общества в виде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14. Оборот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Требования лиц, указанных в части 5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7. В Российской Федерации запрещается распространение информации о предложении и (или) приеме цифровой валюты в качестве встречного </w:t>
      </w:r>
      <w:r w:rsidRPr="00D05550">
        <w:rPr>
          <w:rFonts w:ascii="Times New Roman" w:eastAsia="Times New Roman" w:hAnsi="Times New Roman" w:cs="Times New Roman"/>
          <w:color w:val="333333"/>
          <w:sz w:val="27"/>
          <w:szCs w:val="27"/>
          <w:lang w:eastAsia="ru-RU"/>
        </w:rPr>
        <w:lastRenderedPageBreak/>
        <w:t>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1111EE"/>
          <w:sz w:val="27"/>
          <w:szCs w:val="27"/>
          <w:shd w:val="clear" w:color="auto" w:fill="F0F0F0"/>
          <w:lang w:eastAsia="ru-RU"/>
        </w:rPr>
        <w:t>Статья 14</w:t>
      </w:r>
      <w:r w:rsidRPr="00D05550">
        <w:rPr>
          <w:rFonts w:ascii="Times New Roman" w:eastAsia="Times New Roman" w:hAnsi="Times New Roman" w:cs="Times New Roman"/>
          <w:color w:val="1111EE"/>
          <w:sz w:val="17"/>
          <w:szCs w:val="17"/>
          <w:shd w:val="clear" w:color="auto" w:fill="F0F0F0"/>
          <w:lang w:eastAsia="ru-RU"/>
        </w:rPr>
        <w:t>1</w:t>
      </w:r>
      <w:r w:rsidRPr="00D05550">
        <w:rPr>
          <w:rFonts w:ascii="Times New Roman" w:eastAsia="Times New Roman" w:hAnsi="Times New Roman" w:cs="Times New Roman"/>
          <w:b/>
          <w:bCs/>
          <w:color w:val="1111EE"/>
          <w:sz w:val="27"/>
          <w:szCs w:val="27"/>
          <w:shd w:val="clear" w:color="auto" w:fill="F0F0F0"/>
          <w:lang w:eastAsia="ru-RU"/>
        </w:rPr>
        <w:t>. Порядок и сроки рассмотрения обращений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3. Информация об адресах, указанных в части 2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4. В случае организации приема обращений дополнительным способом, не предусмотренным частью 2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w:t>
      </w:r>
      <w:r w:rsidRPr="00D05550">
        <w:rPr>
          <w:rFonts w:ascii="Times New Roman" w:eastAsia="Times New Roman" w:hAnsi="Times New Roman" w:cs="Times New Roman"/>
          <w:color w:val="1111EE"/>
          <w:sz w:val="27"/>
          <w:szCs w:val="27"/>
          <w:shd w:val="clear" w:color="auto" w:fill="F0F0F0"/>
          <w:lang w:eastAsia="ru-RU"/>
        </w:rPr>
        <w:lastRenderedPageBreak/>
        <w:t>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частью 9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частью 1 статьи 16 Федерального закона </w:t>
      </w:r>
      <w:hyperlink r:id="rId77" w:tgtFrame="contents" w:history="1">
        <w:r w:rsidRPr="00D05550">
          <w:rPr>
            <w:rFonts w:ascii="Times New Roman" w:eastAsia="Times New Roman" w:hAnsi="Times New Roman" w:cs="Times New Roman"/>
            <w:color w:val="1111EE"/>
            <w:sz w:val="27"/>
            <w:szCs w:val="27"/>
            <w:u w:val="single"/>
            <w:shd w:val="clear" w:color="auto" w:fill="F0F0F0"/>
            <w:lang w:eastAsia="ru-RU"/>
          </w:rPr>
          <w:t>от 4 июня 2018 года № 123-ФЗ</w:t>
        </w:r>
      </w:hyperlink>
      <w:r w:rsidRPr="00D05550">
        <w:rPr>
          <w:rFonts w:ascii="Times New Roman" w:eastAsia="Times New Roman" w:hAnsi="Times New Roman" w:cs="Times New Roman"/>
          <w:color w:val="1111EE"/>
          <w:sz w:val="27"/>
          <w:szCs w:val="27"/>
          <w:shd w:val="clear" w:color="auto" w:fill="F0F0F0"/>
          <w:lang w:eastAsia="ru-RU"/>
        </w:rPr>
        <w:t>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законом.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 xml:space="preserve">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w:t>
      </w:r>
      <w:r w:rsidRPr="00D05550">
        <w:rPr>
          <w:rFonts w:ascii="Times New Roman" w:eastAsia="Times New Roman" w:hAnsi="Times New Roman" w:cs="Times New Roman"/>
          <w:color w:val="1111EE"/>
          <w:sz w:val="27"/>
          <w:szCs w:val="27"/>
          <w:shd w:val="clear" w:color="auto" w:fill="F0F0F0"/>
          <w:lang w:eastAsia="ru-RU"/>
        </w:rPr>
        <w:lastRenderedPageBreak/>
        <w:t>электронного документа или на бумажном носителе, ответ на обращение должен быть направлен способом, указанным в обращении.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 в обращении не указан адрес, по которому должен быть направлен ответ;</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2) в обращении не указана фамилия (наименование) заявителя;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4) текст обращения не поддается прочтению;</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5) текст обращения не позволяет определить его суть.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12. Если в случаях, предусмотренных пунктами 2 - 5 части 11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части 9 настоящей статьи, с указанием причин невозможности рассмотрения обращения по существу.</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частью 12 настоящей статьи.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 xml:space="preserve">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w:t>
      </w:r>
      <w:r w:rsidRPr="00D05550">
        <w:rPr>
          <w:rFonts w:ascii="Times New Roman" w:eastAsia="Times New Roman" w:hAnsi="Times New Roman" w:cs="Times New Roman"/>
          <w:color w:val="1111EE"/>
          <w:sz w:val="27"/>
          <w:szCs w:val="27"/>
          <w:shd w:val="clear" w:color="auto" w:fill="F0F0F0"/>
          <w:lang w:eastAsia="ru-RU"/>
        </w:rPr>
        <w:lastRenderedPageBreak/>
        <w:t>ответов на обращения и копии уведомлений, предусмотренных настоящей статьей, в течение трех лет со дня регистрации таких обращений.</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статьей 79</w:t>
      </w:r>
      <w:r w:rsidRPr="00D05550">
        <w:rPr>
          <w:rFonts w:ascii="Times New Roman" w:eastAsia="Times New Roman" w:hAnsi="Times New Roman" w:cs="Times New Roman"/>
          <w:color w:val="1111EE"/>
          <w:sz w:val="17"/>
          <w:szCs w:val="17"/>
          <w:shd w:val="clear" w:color="auto" w:fill="F0F0F0"/>
          <w:lang w:eastAsia="ru-RU"/>
        </w:rPr>
        <w:t>3</w:t>
      </w:r>
      <w:r w:rsidRPr="00D05550">
        <w:rPr>
          <w:rFonts w:ascii="Times New Roman" w:eastAsia="Times New Roman" w:hAnsi="Times New Roman" w:cs="Times New Roman"/>
          <w:color w:val="1111EE"/>
          <w:sz w:val="27"/>
          <w:szCs w:val="27"/>
          <w:shd w:val="clear" w:color="auto" w:fill="F0F0F0"/>
          <w:lang w:eastAsia="ru-RU"/>
        </w:rPr>
        <w:t> Федерального закона </w:t>
      </w:r>
      <w:hyperlink r:id="rId78" w:tgtFrame="contents" w:history="1">
        <w:r w:rsidRPr="00D05550">
          <w:rPr>
            <w:rFonts w:ascii="Times New Roman" w:eastAsia="Times New Roman" w:hAnsi="Times New Roman" w:cs="Times New Roman"/>
            <w:color w:val="1111EE"/>
            <w:sz w:val="27"/>
            <w:szCs w:val="27"/>
            <w:u w:val="single"/>
            <w:shd w:val="clear" w:color="auto" w:fill="F0F0F0"/>
            <w:lang w:eastAsia="ru-RU"/>
          </w:rPr>
          <w:t>от 10 июля 2002 года № 86-ФЗ</w:t>
        </w:r>
      </w:hyperlink>
      <w:r w:rsidRPr="00D05550">
        <w:rPr>
          <w:rFonts w:ascii="Times New Roman" w:eastAsia="Times New Roman" w:hAnsi="Times New Roman" w:cs="Times New Roman"/>
          <w:color w:val="1111EE"/>
          <w:sz w:val="27"/>
          <w:szCs w:val="27"/>
          <w:shd w:val="clear" w:color="auto" w:fill="F0F0F0"/>
          <w:lang w:eastAsia="ru-RU"/>
        </w:rPr>
        <w:t>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1111EE"/>
          <w:sz w:val="27"/>
          <w:szCs w:val="27"/>
          <w:shd w:val="clear" w:color="auto" w:fill="F0F0F0"/>
          <w:lang w:eastAsia="ru-RU"/>
        </w:rP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i/>
          <w:iCs/>
          <w:color w:val="1111EE"/>
          <w:sz w:val="27"/>
          <w:szCs w:val="27"/>
          <w:shd w:val="clear" w:color="auto" w:fill="F0F0F0"/>
          <w:lang w:eastAsia="ru-RU"/>
        </w:rPr>
        <w:t>(Дополнение статьей - Федеральный закон </w:t>
      </w:r>
      <w:hyperlink r:id="rId79" w:tgtFrame="contents" w:history="1">
        <w:r w:rsidRPr="00D05550">
          <w:rPr>
            <w:rFonts w:ascii="Times New Roman" w:eastAsia="Times New Roman" w:hAnsi="Times New Roman" w:cs="Times New Roman"/>
            <w:color w:val="1C1CD6"/>
            <w:sz w:val="27"/>
            <w:szCs w:val="27"/>
            <w:u w:val="single"/>
            <w:shd w:val="clear" w:color="auto" w:fill="F0F0F0"/>
            <w:lang w:eastAsia="ru-RU"/>
          </w:rPr>
          <w:t>от 04.08.2023 № 442-ФЗ</w:t>
        </w:r>
      </w:hyperlink>
      <w:r w:rsidRPr="00D05550">
        <w:rPr>
          <w:rFonts w:ascii="Times New Roman" w:eastAsia="Times New Roman" w:hAnsi="Times New Roman" w:cs="Times New Roman"/>
          <w:i/>
          <w:iCs/>
          <w:color w:val="1111EE"/>
          <w:sz w:val="27"/>
          <w:szCs w:val="27"/>
          <w:shd w:val="clear" w:color="auto" w:fill="F0F0F0"/>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15. О внесении изменений в Федеральный закон "Об акционерных обществах"</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Внести в Федеральный закон </w:t>
      </w:r>
      <w:hyperlink r:id="rId80" w:tgtFrame="contents" w:history="1">
        <w:r w:rsidRPr="00D05550">
          <w:rPr>
            <w:rFonts w:ascii="Times New Roman" w:eastAsia="Times New Roman" w:hAnsi="Times New Roman" w:cs="Times New Roman"/>
            <w:color w:val="1111EE"/>
            <w:sz w:val="27"/>
            <w:szCs w:val="27"/>
            <w:u w:val="single"/>
            <w:lang w:eastAsia="ru-RU"/>
          </w:rPr>
          <w:t>от 26 декабря 1995 года № 208-ФЗ</w:t>
        </w:r>
      </w:hyperlink>
      <w:r w:rsidRPr="00D05550">
        <w:rPr>
          <w:rFonts w:ascii="Times New Roman" w:eastAsia="Times New Roman" w:hAnsi="Times New Roman" w:cs="Times New Roman"/>
          <w:color w:val="333333"/>
          <w:sz w:val="27"/>
          <w:szCs w:val="27"/>
          <w:lang w:eastAsia="ru-RU"/>
        </w:rPr>
        <w:t> "Об акционерных обществах" (Собрание законодательства Российской Федерации, 1996, № 1, ст. 1; 2001, № 33, ст. 3423; 2006, № 1, ст. 5; № 31, ст. 3445; 2015, № 27, ст. 4001; 2018, № 53, ст. 8440) следующие изменения: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 статье 12:</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в пункте 1 цифру "6" заменить цифрой "8";</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дополнить пунктами 7 и 8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2) абзац второй пункта 1 статьи 25 дополнить предложением следующего содержания: "Акции непубличного общества могут быть выпущены в виде </w:t>
      </w:r>
      <w:r w:rsidRPr="00D05550">
        <w:rPr>
          <w:rFonts w:ascii="Times New Roman" w:eastAsia="Times New Roman" w:hAnsi="Times New Roman" w:cs="Times New Roman"/>
          <w:color w:val="333333"/>
          <w:sz w:val="27"/>
          <w:szCs w:val="27"/>
          <w:lang w:eastAsia="ru-RU"/>
        </w:rPr>
        <w:lastRenderedPageBreak/>
        <w:t>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16. О внесении изменений в Федеральный закон "О рынке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Внести в Федеральный закон </w:t>
      </w:r>
      <w:hyperlink r:id="rId81"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 (Собрание законодательства Российской Федерации, 1996, № 17, ст. 1918; 2002, № 52, ст. 5141; 2004, № 31, ст. 3225; 2005, № 11, ст. 900; № 25, ст. 2426; 2006, № 2, ст. 172; 2007, № 1, ст. 45; № 22, ст. 2563; № 50, ст. 6247, 6249; 2009, № 18, ст. 2154; № 48, ст. 5731; 2010, № 31, ст. 4193; № 41, ст. 5193; 2011, № 7, ст. 905; № 23, ст. 3262; № 48, ст. 6728; № 50, ст. 7357; 2012, № 53, ст. 7607; 2013, № 26, ст. 3207; № 30, ст. 4084; № 51, ст. 6699; 2014, № 30, ст. 4219; 2015, № 1, ст. 13; № 27, ст. 4001; № 29, ст. 4357; 2016, № 27, ст. 4225; 2017, № 25, ст. 3592; № 52, ст. 7920; 2018, № 32, ст. 5088; № 53, ст. 8440; 2019, № 25, ст. 3169; № 30, ст. 4150; № 31, ст. 4418; № 52, ст. 7772, 7813; Официальный интернет-портал правовой информации (www.pravo.gov.ru), 20 июля 2020 года, № 0001202007200055) следующие изменения: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 статье 8:</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в абзаце первом пункта 1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дополнить пунктом 3</w:t>
      </w:r>
      <w:r w:rsidRPr="00D05550">
        <w:rPr>
          <w:rFonts w:ascii="Times New Roman" w:eastAsia="Times New Roman" w:hAnsi="Times New Roman" w:cs="Times New Roman"/>
          <w:color w:val="333333"/>
          <w:sz w:val="17"/>
          <w:szCs w:val="17"/>
          <w:lang w:eastAsia="ru-RU"/>
        </w:rPr>
        <w:t>16</w:t>
      </w:r>
      <w:r w:rsidRPr="00D05550">
        <w:rPr>
          <w:rFonts w:ascii="Times New Roman" w:eastAsia="Times New Roman" w:hAnsi="Times New Roman" w:cs="Times New Roman"/>
          <w:color w:val="333333"/>
          <w:sz w:val="27"/>
          <w:szCs w:val="27"/>
          <w:lang w:eastAsia="ru-RU"/>
        </w:rPr>
        <w:t>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w:t>
      </w:r>
      <w:r w:rsidRPr="00D05550">
        <w:rPr>
          <w:rFonts w:ascii="Times New Roman" w:eastAsia="Times New Roman" w:hAnsi="Times New Roman" w:cs="Times New Roman"/>
          <w:color w:val="333333"/>
          <w:sz w:val="17"/>
          <w:szCs w:val="17"/>
          <w:lang w:eastAsia="ru-RU"/>
        </w:rPr>
        <w:t>16</w:t>
      </w:r>
      <w:r w:rsidRPr="00D05550">
        <w:rPr>
          <w:rFonts w:ascii="Times New Roman" w:eastAsia="Times New Roman" w:hAnsi="Times New Roman" w:cs="Times New Roman"/>
          <w:color w:val="333333"/>
          <w:sz w:val="27"/>
          <w:szCs w:val="27"/>
          <w:lang w:eastAsia="ru-RU"/>
        </w:rPr>
        <w:t>. Требования пунктов 3</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- 3</w:t>
      </w:r>
      <w:r w:rsidRPr="00D05550">
        <w:rPr>
          <w:rFonts w:ascii="Times New Roman" w:eastAsia="Times New Roman" w:hAnsi="Times New Roman" w:cs="Times New Roman"/>
          <w:color w:val="333333"/>
          <w:sz w:val="17"/>
          <w:szCs w:val="17"/>
          <w:lang w:eastAsia="ru-RU"/>
        </w:rPr>
        <w:t>15</w:t>
      </w:r>
      <w:r w:rsidRPr="00D05550">
        <w:rPr>
          <w:rFonts w:ascii="Times New Roman" w:eastAsia="Times New Roman" w:hAnsi="Times New Roman" w:cs="Times New Roman"/>
          <w:color w:val="333333"/>
          <w:sz w:val="27"/>
          <w:szCs w:val="27"/>
          <w:lang w:eastAsia="ru-RU"/>
        </w:rPr>
        <w:t> настоящей статьи, статей 8</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- 8</w:t>
      </w:r>
      <w:r w:rsidRPr="00D05550">
        <w:rPr>
          <w:rFonts w:ascii="Times New Roman" w:eastAsia="Times New Roman" w:hAnsi="Times New Roman" w:cs="Times New Roman"/>
          <w:color w:val="333333"/>
          <w:sz w:val="17"/>
          <w:szCs w:val="17"/>
          <w:lang w:eastAsia="ru-RU"/>
        </w:rPr>
        <w:t>5 </w:t>
      </w:r>
      <w:r w:rsidRPr="00D05550">
        <w:rPr>
          <w:rFonts w:ascii="Times New Roman" w:eastAsia="Times New Roman" w:hAnsi="Times New Roman" w:cs="Times New Roman"/>
          <w:color w:val="333333"/>
          <w:sz w:val="27"/>
          <w:szCs w:val="27"/>
          <w:lang w:eastAsia="ru-RU"/>
        </w:rPr>
        <w:t>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статье 8</w:t>
      </w:r>
      <w:r w:rsidRPr="00D05550">
        <w:rPr>
          <w:rFonts w:ascii="Times New Roman" w:eastAsia="Times New Roman" w:hAnsi="Times New Roman" w:cs="Times New Roman"/>
          <w:color w:val="333333"/>
          <w:sz w:val="17"/>
          <w:szCs w:val="17"/>
          <w:lang w:eastAsia="ru-RU"/>
        </w:rPr>
        <w:t>6-1</w:t>
      </w:r>
      <w:r w:rsidRPr="00D05550">
        <w:rPr>
          <w:rFonts w:ascii="Times New Roman" w:eastAsia="Times New Roman" w:hAnsi="Times New Roman" w:cs="Times New Roman"/>
          <w:color w:val="333333"/>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дополнить пунктом 5</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б) в пункте 6:</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подпункт 1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подпункт 2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дополнить статьей 8</w:t>
      </w:r>
      <w:r w:rsidRPr="00D05550">
        <w:rPr>
          <w:rFonts w:ascii="Times New Roman" w:eastAsia="Times New Roman" w:hAnsi="Times New Roman" w:cs="Times New Roman"/>
          <w:color w:val="333333"/>
          <w:sz w:val="17"/>
          <w:szCs w:val="17"/>
          <w:lang w:eastAsia="ru-RU"/>
        </w:rPr>
        <w:t>10</w:t>
      </w:r>
      <w:r w:rsidRPr="00D05550">
        <w:rPr>
          <w:rFonts w:ascii="Times New Roman" w:eastAsia="Times New Roman" w:hAnsi="Times New Roman" w:cs="Times New Roman"/>
          <w:color w:val="333333"/>
          <w:sz w:val="27"/>
          <w:szCs w:val="27"/>
          <w:lang w:eastAsia="ru-RU"/>
        </w:rPr>
        <w:t>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8</w:t>
      </w:r>
      <w:r w:rsidRPr="00D05550">
        <w:rPr>
          <w:rFonts w:ascii="Times New Roman" w:eastAsia="Times New Roman" w:hAnsi="Times New Roman" w:cs="Times New Roman"/>
          <w:color w:val="333333"/>
          <w:sz w:val="17"/>
          <w:szCs w:val="17"/>
          <w:lang w:eastAsia="ru-RU"/>
        </w:rPr>
        <w:t>10</w:t>
      </w:r>
      <w:r w:rsidRPr="00D05550">
        <w:rPr>
          <w:rFonts w:ascii="Times New Roman" w:eastAsia="Times New Roman" w:hAnsi="Times New Roman" w:cs="Times New Roman"/>
          <w:b/>
          <w:bCs/>
          <w:color w:val="333333"/>
          <w:sz w:val="27"/>
          <w:szCs w:val="27"/>
          <w:lang w:eastAsia="ru-RU"/>
        </w:rPr>
        <w:t>. Особенности осуществления прав по ценным бумагам, учитываемым на лицевом счете (счете депо)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Внести в Федеральный закон </w:t>
      </w:r>
      <w:hyperlink r:id="rId82" w:tgtFrame="contents" w:history="1">
        <w:r w:rsidRPr="00D05550">
          <w:rPr>
            <w:rFonts w:ascii="Times New Roman" w:eastAsia="Times New Roman" w:hAnsi="Times New Roman" w:cs="Times New Roman"/>
            <w:color w:val="1111EE"/>
            <w:sz w:val="27"/>
            <w:szCs w:val="27"/>
            <w:u w:val="single"/>
            <w:lang w:eastAsia="ru-RU"/>
          </w:rPr>
          <w:t>от 7 августа 2001 года № 115-ФЗ</w:t>
        </w:r>
      </w:hyperlink>
      <w:r w:rsidRPr="00D05550">
        <w:rPr>
          <w:rFonts w:ascii="Times New Roman" w:eastAsia="Times New Roman" w:hAnsi="Times New Roman" w:cs="Times New Roman"/>
          <w:color w:val="333333"/>
          <w:sz w:val="27"/>
          <w:szCs w:val="27"/>
          <w:lang w:eastAsia="ru-RU"/>
        </w:rPr>
        <w:t xml:space="preserve"> "О противодействии легализации (отмыванию) доходов, полученных преступным путем, и финансированию терроризма" (Собрание </w:t>
      </w:r>
      <w:r w:rsidRPr="00D05550">
        <w:rPr>
          <w:rFonts w:ascii="Times New Roman" w:eastAsia="Times New Roman" w:hAnsi="Times New Roman" w:cs="Times New Roman"/>
          <w:color w:val="333333"/>
          <w:sz w:val="27"/>
          <w:szCs w:val="27"/>
          <w:lang w:eastAsia="ru-RU"/>
        </w:rPr>
        <w:lastRenderedPageBreak/>
        <w:t>законодательства Российской Федерации, 2001, № 33, ст. 3418; 2002, № 30, ст. 3029; № 44, ст. 4296; 2004, № 31, ст. 3224; 2006, № 31, ст. 3446, 3452; 2007, № 16, ст. 1831; № 31, ст. 3993, 4011; № 49, ст. 6036; 2009, № 23, ст. 2776; № 29, ст. 3600; 2010, № 28, ст. 3553; № 30, ст. 4007; № 31, ст. 4166; 2011, № 27, ст. 3873; № 46, ст. 6406; 2012, № 30, ст. 4172; 2013, № 26, ст. 3207; № 44, ст. 5641; № 52, ст. 6968; 2014, № 19, ст. 2315, 2335; № 23, ст. 2934; № 30, ст. 4214, 4219; 2015, № 1, ст. 14, 37, 58; № 18, ст. 2614; № 24, ст. 3367; № 27, ст. 3945, 3950, 4001; 2016, № 1, ст. 11, 27, 43, 44; № 26, ст. 3860; № 27, ст. 4196, 4221; № 28, ст. 4558; 2017, № 31, ст. 4816, 4830; 2018, № 1, ст. 54, 66; № 17, ст. 2418; № 18, ст. 2560, 2576, 2582; № 53, ст. 8491; 2019, № 12, ст. 1222, 1223; № 27, ст. 3534, 3538; № 30, ст. 4152; № 31, ст. 4418, 4430; № 49, ст. 6953; № 51, ст. 7490; № 52, ст. 7798; 2020, № 9, ст. 1138; № 15, ст. 2239; Российская газета, 2020, 16 июля; Официальный интернет-портал правовой информации (www.pravo.gov.ru), 20 июля 2020 года, № 0001202007200055) следующие изменения: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статью 3 дополнить частью третьей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"Для целей настоящего Федерального закона цифровая валюта признается имуществом.";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часть первую статьи 5 дополнить абзацем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в статье 6:</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пункт 1 дополнить подпунктом 5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операции с цифровыми финансовыми активами.";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пункт 4 дополнить подпунктами 19 - 21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"19) операторы финансовых платформ - в отношении операций, указанных в подпункте 2 пункта 1, пункте 2 настоящей статьи и пункте 1 статьи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sidRPr="00D05550">
        <w:rPr>
          <w:rFonts w:ascii="Times New Roman" w:eastAsia="Times New Roman" w:hAnsi="Times New Roman" w:cs="Times New Roman"/>
          <w:color w:val="333333"/>
          <w:sz w:val="17"/>
          <w:szCs w:val="17"/>
          <w:lang w:eastAsia="ru-RU"/>
        </w:rPr>
        <w:t>2</w:t>
      </w:r>
      <w:r w:rsidRPr="00D05550">
        <w:rPr>
          <w:rFonts w:ascii="Times New Roman" w:eastAsia="Times New Roman" w:hAnsi="Times New Roman" w:cs="Times New Roman"/>
          <w:color w:val="333333"/>
          <w:sz w:val="27"/>
          <w:szCs w:val="27"/>
          <w:lang w:eastAsia="ru-RU"/>
        </w:rPr>
        <w:t>, 2 настоящей статьи и пункте 1 статьи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21) операторы обмена цифровых финансовых активов - в отношении операций, указанных в подпунктах 2 и 5 пункта 1, пунктах 1</w:t>
      </w:r>
      <w:r w:rsidRPr="00D05550">
        <w:rPr>
          <w:rFonts w:ascii="Times New Roman" w:eastAsia="Times New Roman" w:hAnsi="Times New Roman" w:cs="Times New Roman"/>
          <w:color w:val="333333"/>
          <w:sz w:val="17"/>
          <w:szCs w:val="17"/>
          <w:lang w:eastAsia="ru-RU"/>
        </w:rPr>
        <w:t>2</w:t>
      </w:r>
      <w:r w:rsidRPr="00D05550">
        <w:rPr>
          <w:rFonts w:ascii="Times New Roman" w:eastAsia="Times New Roman" w:hAnsi="Times New Roman" w:cs="Times New Roman"/>
          <w:color w:val="333333"/>
          <w:sz w:val="27"/>
          <w:szCs w:val="27"/>
          <w:lang w:eastAsia="ru-RU"/>
        </w:rPr>
        <w:t>, 2 настоящей статьи и пункте 1 статьи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статье 7:</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в пункте 1:</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подпункт 6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подпункт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абзац первый пункта 1</w:t>
      </w:r>
      <w:r w:rsidRPr="00D05550">
        <w:rPr>
          <w:rFonts w:ascii="Times New Roman" w:eastAsia="Times New Roman" w:hAnsi="Times New Roman" w:cs="Times New Roman"/>
          <w:color w:val="333333"/>
          <w:sz w:val="17"/>
          <w:szCs w:val="17"/>
          <w:lang w:eastAsia="ru-RU"/>
        </w:rPr>
        <w:t>5-1</w:t>
      </w:r>
      <w:r w:rsidRPr="00D05550">
        <w:rPr>
          <w:rFonts w:ascii="Times New Roman" w:eastAsia="Times New Roman" w:hAnsi="Times New Roman" w:cs="Times New Roman"/>
          <w:color w:val="333333"/>
          <w:sz w:val="27"/>
          <w:szCs w:val="27"/>
          <w:lang w:eastAsia="ru-RU"/>
        </w:rPr>
        <w:t>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 пункт 1</w:t>
      </w:r>
      <w:r w:rsidRPr="00D05550">
        <w:rPr>
          <w:rFonts w:ascii="Times New Roman" w:eastAsia="Times New Roman" w:hAnsi="Times New Roman" w:cs="Times New Roman"/>
          <w:color w:val="333333"/>
          <w:sz w:val="17"/>
          <w:szCs w:val="17"/>
          <w:lang w:eastAsia="ru-RU"/>
        </w:rPr>
        <w:t>5-2</w:t>
      </w:r>
      <w:r w:rsidRPr="00D05550">
        <w:rPr>
          <w:rFonts w:ascii="Times New Roman" w:eastAsia="Times New Roman" w:hAnsi="Times New Roman" w:cs="Times New Roman"/>
          <w:color w:val="333333"/>
          <w:sz w:val="27"/>
          <w:szCs w:val="27"/>
          <w:lang w:eastAsia="ru-RU"/>
        </w:rPr>
        <w:t> дополнить абзацами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г) пункт 1</w:t>
      </w:r>
      <w:r w:rsidRPr="00D05550">
        <w:rPr>
          <w:rFonts w:ascii="Times New Roman" w:eastAsia="Times New Roman" w:hAnsi="Times New Roman" w:cs="Times New Roman"/>
          <w:color w:val="333333"/>
          <w:sz w:val="17"/>
          <w:szCs w:val="17"/>
          <w:lang w:eastAsia="ru-RU"/>
        </w:rPr>
        <w:t>7</w:t>
      </w:r>
      <w:r w:rsidRPr="00D05550">
        <w:rPr>
          <w:rFonts w:ascii="Times New Roman" w:eastAsia="Times New Roman" w:hAnsi="Times New Roman" w:cs="Times New Roman"/>
          <w:color w:val="333333"/>
          <w:sz w:val="27"/>
          <w:szCs w:val="27"/>
          <w:lang w:eastAsia="ru-RU"/>
        </w:rPr>
        <w:t>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д) пункт 1</w:t>
      </w:r>
      <w:r w:rsidRPr="00D05550">
        <w:rPr>
          <w:rFonts w:ascii="Times New Roman" w:eastAsia="Times New Roman" w:hAnsi="Times New Roman" w:cs="Times New Roman"/>
          <w:color w:val="333333"/>
          <w:sz w:val="17"/>
          <w:szCs w:val="17"/>
          <w:lang w:eastAsia="ru-RU"/>
        </w:rPr>
        <w:t>8</w:t>
      </w:r>
      <w:r w:rsidRPr="00D05550">
        <w:rPr>
          <w:rFonts w:ascii="Times New Roman" w:eastAsia="Times New Roman" w:hAnsi="Times New Roman" w:cs="Times New Roman"/>
          <w:color w:val="333333"/>
          <w:sz w:val="27"/>
          <w:szCs w:val="27"/>
          <w:lang w:eastAsia="ru-RU"/>
        </w:rPr>
        <w:t>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е) пункт 1</w:t>
      </w:r>
      <w:r w:rsidRPr="00D05550">
        <w:rPr>
          <w:rFonts w:ascii="Times New Roman" w:eastAsia="Times New Roman" w:hAnsi="Times New Roman" w:cs="Times New Roman"/>
          <w:color w:val="333333"/>
          <w:sz w:val="17"/>
          <w:szCs w:val="17"/>
          <w:lang w:eastAsia="ru-RU"/>
        </w:rPr>
        <w:t>9</w:t>
      </w:r>
      <w:r w:rsidRPr="00D05550">
        <w:rPr>
          <w:rFonts w:ascii="Times New Roman" w:eastAsia="Times New Roman" w:hAnsi="Times New Roman" w:cs="Times New Roman"/>
          <w:color w:val="333333"/>
          <w:sz w:val="27"/>
          <w:szCs w:val="27"/>
          <w:lang w:eastAsia="ru-RU"/>
        </w:rPr>
        <w:t xml:space="preserve"> после слов "оператору финансовой платформы," дополнить словами "оператору информационной системы, в которой осуществляется </w:t>
      </w:r>
      <w:r w:rsidRPr="00D05550">
        <w:rPr>
          <w:rFonts w:ascii="Times New Roman" w:eastAsia="Times New Roman" w:hAnsi="Times New Roman" w:cs="Times New Roman"/>
          <w:color w:val="333333"/>
          <w:sz w:val="27"/>
          <w:szCs w:val="27"/>
          <w:lang w:eastAsia="ru-RU"/>
        </w:rPr>
        <w:lastRenderedPageBreak/>
        <w:t>выпуск цифровых финансовых активов, оператору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ж) пункт 1</w:t>
      </w:r>
      <w:r w:rsidRPr="00D05550">
        <w:rPr>
          <w:rFonts w:ascii="Times New Roman" w:eastAsia="Times New Roman" w:hAnsi="Times New Roman" w:cs="Times New Roman"/>
          <w:color w:val="333333"/>
          <w:sz w:val="17"/>
          <w:szCs w:val="17"/>
          <w:lang w:eastAsia="ru-RU"/>
        </w:rPr>
        <w:t>10 </w:t>
      </w:r>
      <w:r w:rsidRPr="00D05550">
        <w:rPr>
          <w:rFonts w:ascii="Times New Roman" w:eastAsia="Times New Roman" w:hAnsi="Times New Roman" w:cs="Times New Roman"/>
          <w:color w:val="333333"/>
          <w:sz w:val="27"/>
          <w:szCs w:val="27"/>
          <w:lang w:eastAsia="ru-RU"/>
        </w:rPr>
        <w:t>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з) в пункте 1</w:t>
      </w:r>
      <w:r w:rsidRPr="00D05550">
        <w:rPr>
          <w:rFonts w:ascii="Times New Roman" w:eastAsia="Times New Roman" w:hAnsi="Times New Roman" w:cs="Times New Roman"/>
          <w:color w:val="333333"/>
          <w:sz w:val="17"/>
          <w:szCs w:val="17"/>
          <w:lang w:eastAsia="ru-RU"/>
        </w:rPr>
        <w:t>14</w:t>
      </w:r>
      <w:r w:rsidRPr="00D05550">
        <w:rPr>
          <w:rFonts w:ascii="Times New Roman" w:eastAsia="Times New Roman" w:hAnsi="Times New Roman" w:cs="Times New Roman"/>
          <w:color w:val="333333"/>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первый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шестой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и) в пункте 2:</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одиннадцатый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двенадцатый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к) 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л) в пункте 13:</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первый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абзац второй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м) пункт 13</w:t>
      </w:r>
      <w:r w:rsidRPr="00D05550">
        <w:rPr>
          <w:rFonts w:ascii="Times New Roman" w:eastAsia="Times New Roman" w:hAnsi="Times New Roman" w:cs="Times New Roman"/>
          <w:color w:val="333333"/>
          <w:sz w:val="17"/>
          <w:szCs w:val="17"/>
          <w:lang w:eastAsia="ru-RU"/>
        </w:rPr>
        <w:t>3</w:t>
      </w:r>
      <w:r w:rsidRPr="00D05550">
        <w:rPr>
          <w:rFonts w:ascii="Times New Roman" w:eastAsia="Times New Roman" w:hAnsi="Times New Roman" w:cs="Times New Roman"/>
          <w:color w:val="333333"/>
          <w:sz w:val="27"/>
          <w:szCs w:val="27"/>
          <w:lang w:eastAsia="ru-RU"/>
        </w:rPr>
        <w:t>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н) абзац первый пункта 13</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 xml:space="preserve"> после слов "оператора финансовой платформы" дополнить словами ", оператора информационной системы, в </w:t>
      </w:r>
      <w:r w:rsidRPr="00D05550">
        <w:rPr>
          <w:rFonts w:ascii="Times New Roman" w:eastAsia="Times New Roman" w:hAnsi="Times New Roman" w:cs="Times New Roman"/>
          <w:color w:val="333333"/>
          <w:sz w:val="27"/>
          <w:szCs w:val="27"/>
          <w:lang w:eastAsia="ru-RU"/>
        </w:rPr>
        <w:lastRenderedPageBreak/>
        <w:t>которой осуществляется выпуск цифровых финансовых активов,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в статье 7</w:t>
      </w:r>
      <w:r w:rsidRPr="00D05550">
        <w:rPr>
          <w:rFonts w:ascii="Times New Roman" w:eastAsia="Times New Roman" w:hAnsi="Times New Roman" w:cs="Times New Roman"/>
          <w:color w:val="333333"/>
          <w:sz w:val="17"/>
          <w:szCs w:val="17"/>
          <w:lang w:eastAsia="ru-RU"/>
        </w:rPr>
        <w:t>5</w:t>
      </w:r>
      <w:r w:rsidRPr="00D05550">
        <w:rPr>
          <w:rFonts w:ascii="Times New Roman" w:eastAsia="Times New Roman" w:hAnsi="Times New Roman" w:cs="Times New Roman"/>
          <w:color w:val="333333"/>
          <w:sz w:val="27"/>
          <w:szCs w:val="27"/>
          <w:lang w:eastAsia="ru-RU"/>
        </w:rPr>
        <w:t>:</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пункт 5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пункт 6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18. О внесении изменений в Федеральный закон "О Центральном банке Российской Федерации (Банке России)"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Часть первую статьи 76</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Федерального закона </w:t>
      </w:r>
      <w:hyperlink r:id="rId83" w:tgtFrame="contents" w:history="1">
        <w:r w:rsidRPr="00D05550">
          <w:rPr>
            <w:rFonts w:ascii="Times New Roman" w:eastAsia="Times New Roman" w:hAnsi="Times New Roman" w:cs="Times New Roman"/>
            <w:color w:val="1111EE"/>
            <w:sz w:val="27"/>
            <w:szCs w:val="27"/>
            <w:u w:val="single"/>
            <w:lang w:eastAsia="ru-RU"/>
          </w:rPr>
          <w:t>от 10 июля 2002 года № 86-ФЗ</w:t>
        </w:r>
      </w:hyperlink>
      <w:r w:rsidRPr="00D05550">
        <w:rPr>
          <w:rFonts w:ascii="Times New Roman" w:eastAsia="Times New Roman" w:hAnsi="Times New Roman" w:cs="Times New Roman"/>
          <w:color w:val="333333"/>
          <w:sz w:val="27"/>
          <w:szCs w:val="27"/>
          <w:lang w:eastAsia="ru-RU"/>
        </w:rPr>
        <w:t> "О Центральном банке Российской Федерации (Банке России)" (Собрание законодательства Российской Федерации, 2002, № 28, ст. 2790; 2013, № 30, ст. 4084; № 51, ст. 6695; 2015, № 29, ст. 4348; 2016, № 1, ст. 50; 2019, № 31, ст. 4418; Официальный интернет-портал правовой информации (www.pravo.gov.ru), 20 июля 2020 года, № 0001202007200055) дополнить пунктами 20 и 21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"20) операторов информационных систем, в которых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21)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19. О внесении изменения в Федеральный закон "О несостоятельности (банкротстве)"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Статью 2 Федерального закона </w:t>
      </w:r>
      <w:hyperlink r:id="rId84" w:tgtFrame="contents" w:history="1">
        <w:r w:rsidRPr="00D05550">
          <w:rPr>
            <w:rFonts w:ascii="Times New Roman" w:eastAsia="Times New Roman" w:hAnsi="Times New Roman" w:cs="Times New Roman"/>
            <w:color w:val="1111EE"/>
            <w:sz w:val="27"/>
            <w:szCs w:val="27"/>
            <w:u w:val="single"/>
            <w:lang w:eastAsia="ru-RU"/>
          </w:rPr>
          <w:t>от 26 октября 2002 года № 127-ФЗ</w:t>
        </w:r>
      </w:hyperlink>
      <w:r w:rsidRPr="00D05550">
        <w:rPr>
          <w:rFonts w:ascii="Times New Roman" w:eastAsia="Times New Roman" w:hAnsi="Times New Roman" w:cs="Times New Roman"/>
          <w:color w:val="333333"/>
          <w:sz w:val="27"/>
          <w:szCs w:val="27"/>
          <w:lang w:eastAsia="ru-RU"/>
        </w:rPr>
        <w:t> "О несостоятельности (банкротстве)" (Собрание законодательства Российской Федерации, 2002, № 43, ст. 4190; 2006, № 52, ст. 5497; 2007, № 18, ст. 2117; 2009, № 1, ст. 4; № 18, ст. 2153; 2010, № 31, ст. 4188; 2011, № 49, ст. 7015; 2013, № 26, ст. 3207; № 52, ст. 6975; 2014, № 49, ст. 6914; 2015, № 1, ст. 29; № 27, ст. 3945, 3977; 2016, № 26, ст. 3891; 2017, № 31, ст. 4815) дополнить частью второй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"Для целей настоящего Федерального закона цифровая валюта признается имуществом.".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20. О внесении изменения в Федеральный закон "О рекламе"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Федеральный закон </w:t>
      </w:r>
      <w:hyperlink r:id="rId85" w:tgtFrame="contents" w:history="1">
        <w:r w:rsidRPr="00D05550">
          <w:rPr>
            <w:rFonts w:ascii="Times New Roman" w:eastAsia="Times New Roman" w:hAnsi="Times New Roman" w:cs="Times New Roman"/>
            <w:color w:val="1111EE"/>
            <w:sz w:val="27"/>
            <w:szCs w:val="27"/>
            <w:u w:val="single"/>
            <w:lang w:eastAsia="ru-RU"/>
          </w:rPr>
          <w:t>от 13 марта 2006 года № 38-ФЗ</w:t>
        </w:r>
      </w:hyperlink>
      <w:r w:rsidRPr="00D05550">
        <w:rPr>
          <w:rFonts w:ascii="Times New Roman" w:eastAsia="Times New Roman" w:hAnsi="Times New Roman" w:cs="Times New Roman"/>
          <w:color w:val="333333"/>
          <w:sz w:val="27"/>
          <w:szCs w:val="27"/>
          <w:lang w:eastAsia="ru-RU"/>
        </w:rPr>
        <w:t> "О рекламе" (Собрание законодательства Российской Федерации, 2006, № 12, ст. 1232; 2007, № 7, ст. 839; 2008, № 20, ст. 2255; 2009, № 51, ст. 6157; 2010, № 31, ст. 4163; 2011, № 29, ст. 4293; № 30, ст. 4566; № 48, ст. 6728; 2012, № 30, ст. 4170; 2013, № 27, ст. 3477; № 30, ст. 4033, 4084; № 43, ст. 5444; № 48, ст. 6165; № 51, ст. 6695; № 52, ст. 6981; 2014, № 26, ст. 3396; № 30, ст. 4219, 4236; 2015, № 1, ст. 13, 43; 2016, № 27, ст. 4237; 2017, № 14, ст. 2003; № 31, ст. 4767; 2018, № 53, ст. 8440, 8457; 2019, № 31, ст. 4418; Российская газета, 2020, 16 июля) дополнить статьей 29</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color w:val="333333"/>
          <w:sz w:val="27"/>
          <w:szCs w:val="27"/>
          <w:lang w:eastAsia="ru-RU"/>
        </w:rPr>
        <w:t>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29</w:t>
      </w:r>
      <w:r w:rsidRPr="00D05550">
        <w:rPr>
          <w:rFonts w:ascii="Times New Roman" w:eastAsia="Times New Roman" w:hAnsi="Times New Roman" w:cs="Times New Roman"/>
          <w:color w:val="333333"/>
          <w:sz w:val="17"/>
          <w:szCs w:val="17"/>
          <w:lang w:eastAsia="ru-RU"/>
        </w:rPr>
        <w:t>1</w:t>
      </w:r>
      <w:r w:rsidRPr="00D05550">
        <w:rPr>
          <w:rFonts w:ascii="Times New Roman" w:eastAsia="Times New Roman" w:hAnsi="Times New Roman" w:cs="Times New Roman"/>
          <w:b/>
          <w:bCs/>
          <w:color w:val="333333"/>
          <w:sz w:val="27"/>
          <w:szCs w:val="27"/>
          <w:lang w:eastAsia="ru-RU"/>
        </w:rPr>
        <w:t>. Реклама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Реклама выпускаемых цифровых финансовых активов должна содержать: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наименование лица, выпускающего цифровые финансовые активы;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сведения о максимальной сумме, на которую могут приобрести цифровые финансовые активы лица, не являющиеся в соответствии с Федеральным законом </w:t>
      </w:r>
      <w:hyperlink r:id="rId86" w:tgtFrame="contents" w:history="1">
        <w:r w:rsidRPr="00D05550">
          <w:rPr>
            <w:rFonts w:ascii="Times New Roman" w:eastAsia="Times New Roman" w:hAnsi="Times New Roman" w:cs="Times New Roman"/>
            <w:color w:val="1111EE"/>
            <w:sz w:val="27"/>
            <w:szCs w:val="27"/>
            <w:u w:val="single"/>
            <w:lang w:eastAsia="ru-RU"/>
          </w:rPr>
          <w:t>от 22 апреля 1996 года № 39-ФЗ</w:t>
        </w:r>
      </w:hyperlink>
      <w:r w:rsidRPr="00D05550">
        <w:rPr>
          <w:rFonts w:ascii="Times New Roman" w:eastAsia="Times New Roman" w:hAnsi="Times New Roman" w:cs="Times New Roman"/>
          <w:color w:val="333333"/>
          <w:sz w:val="27"/>
          <w:szCs w:val="27"/>
          <w:lang w:eastAsia="ru-RU"/>
        </w:rPr>
        <w:t>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Реклама цифровых финансовых активов не должна содержать:</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прогнозы роста курсовой стоимости выпускаемых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w:t>
      </w:r>
      <w:r w:rsidRPr="00D05550">
        <w:rPr>
          <w:rFonts w:ascii="Times New Roman" w:eastAsia="Times New Roman" w:hAnsi="Times New Roman" w:cs="Times New Roman"/>
          <w:color w:val="333333"/>
          <w:sz w:val="27"/>
          <w:szCs w:val="27"/>
          <w:lang w:eastAsia="ru-RU"/>
        </w:rPr>
        <w:lastRenderedPageBreak/>
        <w:t>отдельные законодательные акты Российской Федерации", решения о выпуске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21. О внесении изменения в Федеральный закон "Об исполнительном производстве"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Статью 68 Федерального закона </w:t>
      </w:r>
      <w:hyperlink r:id="rId87" w:tgtFrame="contents" w:history="1">
        <w:r w:rsidRPr="00D05550">
          <w:rPr>
            <w:rFonts w:ascii="Times New Roman" w:eastAsia="Times New Roman" w:hAnsi="Times New Roman" w:cs="Times New Roman"/>
            <w:color w:val="1111EE"/>
            <w:sz w:val="27"/>
            <w:szCs w:val="27"/>
            <w:u w:val="single"/>
            <w:lang w:eastAsia="ru-RU"/>
          </w:rPr>
          <w:t>от 2 октября 2007 года № 229-ФЗ</w:t>
        </w:r>
      </w:hyperlink>
      <w:r w:rsidRPr="00D05550">
        <w:rPr>
          <w:rFonts w:ascii="Times New Roman" w:eastAsia="Times New Roman" w:hAnsi="Times New Roman" w:cs="Times New Roman"/>
          <w:color w:val="333333"/>
          <w:sz w:val="27"/>
          <w:szCs w:val="27"/>
          <w:lang w:eastAsia="ru-RU"/>
        </w:rPr>
        <w:t> "Об исполнительном производстве" (Собрание законодательства Российской Федерации, 2007, № 41, ст. 4849; 2009, № 1, ст. 14; 2011, № 50, ст. 7352; 2013, № 52, ст. 7006) дополнить частью 4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Для целей настоящего Федерального закона цифровая валюта признается имуществом.".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22. О внесении изменения в Федеральный закон "О противодействии коррупции"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Статью 8 Федерального закона </w:t>
      </w:r>
      <w:hyperlink r:id="rId88" w:tgtFrame="contents" w:history="1">
        <w:r w:rsidRPr="00D05550">
          <w:rPr>
            <w:rFonts w:ascii="Times New Roman" w:eastAsia="Times New Roman" w:hAnsi="Times New Roman" w:cs="Times New Roman"/>
            <w:color w:val="1111EE"/>
            <w:sz w:val="27"/>
            <w:szCs w:val="27"/>
            <w:u w:val="single"/>
            <w:lang w:eastAsia="ru-RU"/>
          </w:rPr>
          <w:t>от 25 декабря 2008 года № 273-ФЗ</w:t>
        </w:r>
      </w:hyperlink>
      <w:r w:rsidRPr="00D05550">
        <w:rPr>
          <w:rFonts w:ascii="Times New Roman" w:eastAsia="Times New Roman" w:hAnsi="Times New Roman" w:cs="Times New Roman"/>
          <w:color w:val="333333"/>
          <w:sz w:val="27"/>
          <w:szCs w:val="27"/>
          <w:lang w:eastAsia="ru-RU"/>
        </w:rPr>
        <w:t> "О противодействии коррупции" (Собрание законодательства Российской Федерации, 2008, № 52, ст. 6228; 2011, № 29, ст. 4291; № 48, ст. 6730; 2012, № 50, ст. 6954; № 53, ст. 7605; 2014, № 52, ст. 7542; 2015, № 48, ст. 6720; 2016, № 27, ст. 4169; 2017, № 15, ст. 2139; 2018, № 24, ст. 3400) дополнить частью 10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Для целей настоящего Федерального закона цифровая валюта признается имуществом.".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23. О внесении изменения в Федеральный закон "О национальной платежной системе"</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 пункте 18 статьи 3 Федерального закона </w:t>
      </w:r>
      <w:hyperlink r:id="rId89" w:tgtFrame="contents" w:history="1">
        <w:r w:rsidRPr="00D05550">
          <w:rPr>
            <w:rFonts w:ascii="Times New Roman" w:eastAsia="Times New Roman" w:hAnsi="Times New Roman" w:cs="Times New Roman"/>
            <w:color w:val="1111EE"/>
            <w:sz w:val="27"/>
            <w:szCs w:val="27"/>
            <w:u w:val="single"/>
            <w:lang w:eastAsia="ru-RU"/>
          </w:rPr>
          <w:t>от 27 июня 2011 года № 161-ФЗ</w:t>
        </w:r>
      </w:hyperlink>
      <w:r w:rsidRPr="00D05550">
        <w:rPr>
          <w:rFonts w:ascii="Times New Roman" w:eastAsia="Times New Roman" w:hAnsi="Times New Roman" w:cs="Times New Roman"/>
          <w:color w:val="333333"/>
          <w:sz w:val="27"/>
          <w:szCs w:val="27"/>
          <w:lang w:eastAsia="ru-RU"/>
        </w:rPr>
        <w:t> "О национальной платежной системе" (Собрание законодательства Российской Федерации, 2011, № 27, ст. 3872; 2013, № 52, ст. 6968; 2014, № 19, ст. 2315, 2317; 2016, № 27, ст. 4223; 2017, № 18, ст. 2665; 2019, № 27, ст. 3538; № 31, ст. 4418, 4423; Официальный интернет-портал правовой информации (www.pravo.gov.ru), 20 июля 2020 года, №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lastRenderedPageBreak/>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Внести в Федеральный закон </w:t>
      </w:r>
      <w:hyperlink r:id="rId90" w:tgtFrame="contents" w:history="1">
        <w:r w:rsidRPr="00D05550">
          <w:rPr>
            <w:rFonts w:ascii="Times New Roman" w:eastAsia="Times New Roman" w:hAnsi="Times New Roman" w:cs="Times New Roman"/>
            <w:color w:val="1111EE"/>
            <w:sz w:val="27"/>
            <w:szCs w:val="27"/>
            <w:u w:val="single"/>
            <w:lang w:eastAsia="ru-RU"/>
          </w:rPr>
          <w:t>от 3 декабря 2012 года № 230-ФЗ</w:t>
        </w:r>
      </w:hyperlink>
      <w:r w:rsidRPr="00D05550">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2018, № 24, ст. 3400; № 32, ст. 5100) следующие изменения: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часть 1 статьи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в статье 4:</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в части 4:</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подпункт "а" пункта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часть 4 статьи 8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часть 3 статьи 12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в статье 17:</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часть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 часть 4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 xml:space="preserve">Статья 25. О внесении изменения в Федеральный закон "О запрете отдельным категориям лиц открывать и иметь счета </w:t>
      </w:r>
      <w:r w:rsidRPr="00D05550">
        <w:rPr>
          <w:rFonts w:ascii="Times New Roman" w:eastAsia="Times New Roman" w:hAnsi="Times New Roman" w:cs="Times New Roman"/>
          <w:b/>
          <w:bCs/>
          <w:color w:val="333333"/>
          <w:sz w:val="27"/>
          <w:szCs w:val="27"/>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Часть 2 статьи 1 Федерального закона </w:t>
      </w:r>
      <w:hyperlink r:id="rId91" w:tgtFrame="contents" w:history="1">
        <w:r w:rsidRPr="00D05550">
          <w:rPr>
            <w:rFonts w:ascii="Times New Roman" w:eastAsia="Times New Roman" w:hAnsi="Times New Roman" w:cs="Times New Roman"/>
            <w:color w:val="1111EE"/>
            <w:sz w:val="27"/>
            <w:szCs w:val="27"/>
            <w:u w:val="single"/>
            <w:lang w:eastAsia="ru-RU"/>
          </w:rPr>
          <w:t>от 7 мая 2013 года № 79-ФЗ</w:t>
        </w:r>
      </w:hyperlink>
      <w:r w:rsidRPr="00D05550">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2014, № 52, ст. 7542; 2017, № 1, ст. 46) дополнить пунктом 7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"7) цифровые финансовые активы, выпущенные в информационных системах, организованных в соответствии с иностранным правом, и цифровая валюта.".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Внести в Федеральный закон </w:t>
      </w:r>
      <w:hyperlink r:id="rId92" w:tgtFrame="contents" w:history="1">
        <w:r w:rsidRPr="00D05550">
          <w:rPr>
            <w:rFonts w:ascii="Times New Roman" w:eastAsia="Times New Roman" w:hAnsi="Times New Roman" w:cs="Times New Roman"/>
            <w:color w:val="1111EE"/>
            <w:sz w:val="27"/>
            <w:szCs w:val="27"/>
            <w:u w:val="single"/>
            <w:lang w:eastAsia="ru-RU"/>
          </w:rPr>
          <w:t>от 2 августа 2019 года № </w:t>
        </w:r>
        <w:r w:rsidRPr="00D05550">
          <w:rPr>
            <w:rFonts w:ascii="Times New Roman" w:eastAsia="Times New Roman" w:hAnsi="Times New Roman" w:cs="Times New Roman"/>
            <w:color w:val="1111EE"/>
            <w:sz w:val="27"/>
            <w:szCs w:val="27"/>
            <w:u w:val="single"/>
            <w:shd w:val="clear" w:color="auto" w:fill="FFD800"/>
            <w:lang w:eastAsia="ru-RU"/>
          </w:rPr>
          <w:t>259</w:t>
        </w:r>
        <w:r w:rsidRPr="00D05550">
          <w:rPr>
            <w:rFonts w:ascii="Times New Roman" w:eastAsia="Times New Roman" w:hAnsi="Times New Roman" w:cs="Times New Roman"/>
            <w:color w:val="1111EE"/>
            <w:sz w:val="27"/>
            <w:szCs w:val="27"/>
            <w:u w:val="single"/>
            <w:lang w:eastAsia="ru-RU"/>
          </w:rPr>
          <w:t>-ФЗ</w:t>
        </w:r>
      </w:hyperlink>
      <w:r w:rsidRPr="00D05550">
        <w:rPr>
          <w:rFonts w:ascii="Times New Roman" w:eastAsia="Times New Roman" w:hAnsi="Times New Roman" w:cs="Times New Roman"/>
          <w:color w:val="333333"/>
          <w:sz w:val="27"/>
          <w:szCs w:val="27"/>
          <w:lang w:eastAsia="ru-RU"/>
        </w:rPr>
        <w:t>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 31, ст. 4418) следующие изменения: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в пункте 10 части 1 статьи 2 слова "в статье 8" заменить словами "в частях 1 и 3 статьи 8";</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статью 5 дополнить пунктом 4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путем приобретения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 часть 2 статьи 6 дополнить словами "и (или)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в части 5 статьи 7 слова "и (или) утилитарные цифровые права" заменить словами ", утилитарные цифровые права и (или) цифровые финансовые активы";</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в статье 8:</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наименование изложить в следующей редакции:</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lastRenderedPageBreak/>
        <w:t>б) дополнить частями 13 и 14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в части 2 статьи 10:</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а) пункт 8 изложить в следующей редакции:</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"8) деятельность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б) дополнить пунктами 9 и 10 следующего содержания:</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"9) деятельность операторов информационных систем, в которых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10) иные виды деятельности финансовых организаций, если возможность такого совмещения предусмотрена федеральным законом.".</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05550">
        <w:rPr>
          <w:rFonts w:ascii="Times New Roman" w:eastAsia="Times New Roman" w:hAnsi="Times New Roman" w:cs="Times New Roman"/>
          <w:b/>
          <w:bCs/>
          <w:color w:val="333333"/>
          <w:sz w:val="27"/>
          <w:szCs w:val="27"/>
          <w:lang w:eastAsia="ru-RU"/>
        </w:rPr>
        <w:t>Статья 27. Порядок вступления в силу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1. Настоящий Федеральный закон вступает в силу с 1 января 2021 года, за исключением подпункта "б" пункта 3 статьи 17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2. Подпункт "б" пункта 3 статьи 17 настоящего Федерального закона вступает в силу с 10 января 2021 года.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xml:space="preserve">3. Осуществление деятельности по организации выпуска, учета и обращения цифровых финансовых активов после дня вступления в силу </w:t>
      </w:r>
      <w:r w:rsidRPr="00D05550">
        <w:rPr>
          <w:rFonts w:ascii="Times New Roman" w:eastAsia="Times New Roman" w:hAnsi="Times New Roman" w:cs="Times New Roman"/>
          <w:color w:val="333333"/>
          <w:sz w:val="27"/>
          <w:szCs w:val="27"/>
          <w:lang w:eastAsia="ru-RU"/>
        </w:rPr>
        <w:lastRenderedPageBreak/>
        <w:t>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6. Предусмотренные частями 1 и 3 статьи 3 Федерального закона </w:t>
      </w:r>
      <w:hyperlink r:id="rId93" w:tgtFrame="contents" w:history="1">
        <w:r w:rsidRPr="00D05550">
          <w:rPr>
            <w:rFonts w:ascii="Times New Roman" w:eastAsia="Times New Roman" w:hAnsi="Times New Roman" w:cs="Times New Roman"/>
            <w:color w:val="1111EE"/>
            <w:sz w:val="27"/>
            <w:szCs w:val="27"/>
            <w:u w:val="single"/>
            <w:lang w:eastAsia="ru-RU"/>
          </w:rPr>
          <w:t>от 7 мая 2013 года № 79-ФЗ</w:t>
        </w:r>
      </w:hyperlink>
      <w:r w:rsidRPr="00D05550">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Президент Российской Федерации                              В.Путин</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Москва, Кремль</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31 июля 2020 года</w:t>
      </w:r>
    </w:p>
    <w:p w:rsidR="00D05550" w:rsidRPr="00D05550" w:rsidRDefault="00D05550" w:rsidP="00D05550">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r w:rsidRPr="00D05550">
        <w:rPr>
          <w:rFonts w:ascii="Times New Roman" w:eastAsia="Times New Roman" w:hAnsi="Times New Roman" w:cs="Times New Roman"/>
          <w:color w:val="333333"/>
          <w:sz w:val="27"/>
          <w:szCs w:val="27"/>
          <w:shd w:val="clear" w:color="auto" w:fill="FFD800"/>
          <w:lang w:eastAsia="ru-RU"/>
        </w:rPr>
        <w:t>259</w:t>
      </w:r>
      <w:r w:rsidRPr="00D05550">
        <w:rPr>
          <w:rFonts w:ascii="Times New Roman" w:eastAsia="Times New Roman" w:hAnsi="Times New Roman" w:cs="Times New Roman"/>
          <w:color w:val="333333"/>
          <w:sz w:val="27"/>
          <w:szCs w:val="27"/>
          <w:lang w:eastAsia="ru-RU"/>
        </w:rPr>
        <w:t>-ФЗ</w:t>
      </w:r>
    </w:p>
    <w:p w:rsidR="00D05550" w:rsidRPr="00D05550" w:rsidRDefault="00D05550" w:rsidP="00D0555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05550">
        <w:rPr>
          <w:rFonts w:ascii="Times New Roman" w:eastAsia="Times New Roman" w:hAnsi="Times New Roman" w:cs="Times New Roman"/>
          <w:color w:val="333333"/>
          <w:sz w:val="27"/>
          <w:szCs w:val="27"/>
          <w:lang w:eastAsia="ru-RU"/>
        </w:rPr>
        <w:t> </w:t>
      </w:r>
    </w:p>
    <w:p w:rsidR="00687C3D" w:rsidRDefault="00687C3D" w:rsidP="00D05550">
      <w:pPr>
        <w:jc w:val="both"/>
      </w:pPr>
      <w:bookmarkStart w:id="0" w:name="_GoBack"/>
      <w:bookmarkEnd w:id="0"/>
    </w:p>
    <w:sectPr w:rsidR="0068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E8"/>
    <w:rsid w:val="00687C3D"/>
    <w:rsid w:val="00D05550"/>
    <w:rsid w:val="00EB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550"/>
  </w:style>
  <w:style w:type="paragraph" w:customStyle="1" w:styleId="c">
    <w:name w:val="c"/>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05550"/>
  </w:style>
  <w:style w:type="character" w:customStyle="1" w:styleId="cmd">
    <w:name w:val="cmd"/>
    <w:basedOn w:val="a0"/>
    <w:rsid w:val="00D05550"/>
  </w:style>
  <w:style w:type="character" w:styleId="a4">
    <w:name w:val="Hyperlink"/>
    <w:basedOn w:val="a0"/>
    <w:uiPriority w:val="99"/>
    <w:semiHidden/>
    <w:unhideWhenUsed/>
    <w:rsid w:val="00D05550"/>
    <w:rPr>
      <w:color w:val="0000FF"/>
      <w:u w:val="single"/>
    </w:rPr>
  </w:style>
  <w:style w:type="character" w:styleId="a5">
    <w:name w:val="FollowedHyperlink"/>
    <w:basedOn w:val="a0"/>
    <w:uiPriority w:val="99"/>
    <w:semiHidden/>
    <w:unhideWhenUsed/>
    <w:rsid w:val="00D05550"/>
    <w:rPr>
      <w:color w:val="800080"/>
      <w:u w:val="single"/>
    </w:rPr>
  </w:style>
  <w:style w:type="character" w:customStyle="1" w:styleId="mark">
    <w:name w:val="mark"/>
    <w:basedOn w:val="a0"/>
    <w:rsid w:val="00D05550"/>
  </w:style>
  <w:style w:type="paragraph" w:customStyle="1" w:styleId="h">
    <w:name w:val="h"/>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D05550"/>
  </w:style>
  <w:style w:type="character" w:customStyle="1" w:styleId="w9">
    <w:name w:val="w9"/>
    <w:basedOn w:val="a0"/>
    <w:rsid w:val="00D05550"/>
  </w:style>
  <w:style w:type="character" w:customStyle="1" w:styleId="edx">
    <w:name w:val="edx"/>
    <w:basedOn w:val="a0"/>
    <w:rsid w:val="00D05550"/>
  </w:style>
  <w:style w:type="character" w:customStyle="1" w:styleId="bookmark">
    <w:name w:val="bookmark"/>
    <w:basedOn w:val="a0"/>
    <w:rsid w:val="00D05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5550"/>
  </w:style>
  <w:style w:type="paragraph" w:customStyle="1" w:styleId="c">
    <w:name w:val="c"/>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05550"/>
  </w:style>
  <w:style w:type="character" w:customStyle="1" w:styleId="cmd">
    <w:name w:val="cmd"/>
    <w:basedOn w:val="a0"/>
    <w:rsid w:val="00D05550"/>
  </w:style>
  <w:style w:type="character" w:styleId="a4">
    <w:name w:val="Hyperlink"/>
    <w:basedOn w:val="a0"/>
    <w:uiPriority w:val="99"/>
    <w:semiHidden/>
    <w:unhideWhenUsed/>
    <w:rsid w:val="00D05550"/>
    <w:rPr>
      <w:color w:val="0000FF"/>
      <w:u w:val="single"/>
    </w:rPr>
  </w:style>
  <w:style w:type="character" w:styleId="a5">
    <w:name w:val="FollowedHyperlink"/>
    <w:basedOn w:val="a0"/>
    <w:uiPriority w:val="99"/>
    <w:semiHidden/>
    <w:unhideWhenUsed/>
    <w:rsid w:val="00D05550"/>
    <w:rPr>
      <w:color w:val="800080"/>
      <w:u w:val="single"/>
    </w:rPr>
  </w:style>
  <w:style w:type="character" w:customStyle="1" w:styleId="mark">
    <w:name w:val="mark"/>
    <w:basedOn w:val="a0"/>
    <w:rsid w:val="00D05550"/>
  </w:style>
  <w:style w:type="paragraph" w:customStyle="1" w:styleId="h">
    <w:name w:val="h"/>
    <w:basedOn w:val="a"/>
    <w:rsid w:val="00D0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D05550"/>
  </w:style>
  <w:style w:type="character" w:customStyle="1" w:styleId="w9">
    <w:name w:val="w9"/>
    <w:basedOn w:val="a0"/>
    <w:rsid w:val="00D05550"/>
  </w:style>
  <w:style w:type="character" w:customStyle="1" w:styleId="edx">
    <w:name w:val="edx"/>
    <w:basedOn w:val="a0"/>
    <w:rsid w:val="00D05550"/>
  </w:style>
  <w:style w:type="character" w:customStyle="1" w:styleId="bookmark">
    <w:name w:val="bookmark"/>
    <w:basedOn w:val="a0"/>
    <w:rsid w:val="00D0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801500&amp;backlink=1&amp;&amp;nd=102033239" TargetMode="External"/><Relationship Id="rId21" Type="http://schemas.openxmlformats.org/officeDocument/2006/relationships/hyperlink" Target="http://pravo.gov.ru/proxy/ips/?docbody=&amp;prevDoc=102801500&amp;backlink=1&amp;&amp;nd=603153562" TargetMode="External"/><Relationship Id="rId42" Type="http://schemas.openxmlformats.org/officeDocument/2006/relationships/hyperlink" Target="http://pravo.gov.ru/proxy/ips/?docbody=&amp;prevDoc=102801500&amp;backlink=1&amp;&amp;nd=102084553" TargetMode="External"/><Relationship Id="rId47" Type="http://schemas.openxmlformats.org/officeDocument/2006/relationships/hyperlink" Target="http://pravo.gov.ru/proxy/ips/?docbody=&amp;prevDoc=102801500&amp;backlink=1&amp;&amp;nd=102040905" TargetMode="External"/><Relationship Id="rId63" Type="http://schemas.openxmlformats.org/officeDocument/2006/relationships/hyperlink" Target="http://pravo.gov.ru/proxy/ips/?docbody=&amp;prevDoc=102801500&amp;backlink=1&amp;&amp;nd=102148779" TargetMode="External"/><Relationship Id="rId68" Type="http://schemas.openxmlformats.org/officeDocument/2006/relationships/hyperlink" Target="http://pravo.gov.ru/proxy/ips/?docbody=&amp;prevDoc=102801500&amp;backlink=1&amp;&amp;nd=603153562" TargetMode="External"/><Relationship Id="rId84" Type="http://schemas.openxmlformats.org/officeDocument/2006/relationships/hyperlink" Target="http://pravo.gov.ru/proxy/ips/?docbody=&amp;prevDoc=102801500&amp;backlink=1&amp;&amp;nd=102078527" TargetMode="External"/><Relationship Id="rId89" Type="http://schemas.openxmlformats.org/officeDocument/2006/relationships/hyperlink" Target="http://pravo.gov.ru/proxy/ips/?docbody=&amp;prevDoc=102801500&amp;backlink=1&amp;&amp;nd=102148779" TargetMode="External"/><Relationship Id="rId16" Type="http://schemas.openxmlformats.org/officeDocument/2006/relationships/hyperlink" Target="http://pravo.gov.ru/proxy/ips/?docbody=&amp;prevDoc=102801500&amp;backlink=1&amp;&amp;nd=102148779" TargetMode="External"/><Relationship Id="rId11" Type="http://schemas.openxmlformats.org/officeDocument/2006/relationships/hyperlink" Target="http://pravo.gov.ru/proxy/ips/?docbody=&amp;prevDoc=102801500&amp;backlink=1&amp;&amp;nd=102040905" TargetMode="External"/><Relationship Id="rId32" Type="http://schemas.openxmlformats.org/officeDocument/2006/relationships/hyperlink" Target="http://pravo.gov.ru/proxy/ips/?docbody=&amp;prevDoc=102801500&amp;backlink=1&amp;&amp;nd=603153562" TargetMode="External"/><Relationship Id="rId37" Type="http://schemas.openxmlformats.org/officeDocument/2006/relationships/hyperlink" Target="http://pravo.gov.ru/proxy/ips/?docbody=&amp;prevDoc=102801500&amp;backlink=1&amp;&amp;nd=606532075" TargetMode="External"/><Relationship Id="rId53" Type="http://schemas.openxmlformats.org/officeDocument/2006/relationships/hyperlink" Target="http://pravo.gov.ru/proxy/ips/?docbody=&amp;prevDoc=102801500&amp;backlink=1&amp;&amp;nd=102072376" TargetMode="External"/><Relationship Id="rId58" Type="http://schemas.openxmlformats.org/officeDocument/2006/relationships/hyperlink" Target="http://pravo.gov.ru/proxy/ips/?docbody=&amp;prevDoc=102801500&amp;backlink=1&amp;&amp;nd=603123257" TargetMode="External"/><Relationship Id="rId74" Type="http://schemas.openxmlformats.org/officeDocument/2006/relationships/hyperlink" Target="http://pravo.gov.ru/proxy/ips/?docbody=&amp;prevDoc=102801500&amp;backlink=1&amp;&amp;nd=605786824" TargetMode="External"/><Relationship Id="rId79" Type="http://schemas.openxmlformats.org/officeDocument/2006/relationships/hyperlink" Target="http://pravo.gov.ru/proxy/ips/?docbody=&amp;prevDoc=102801500&amp;backlink=1&amp;&amp;nd=605786821" TargetMode="External"/><Relationship Id="rId5" Type="http://schemas.openxmlformats.org/officeDocument/2006/relationships/hyperlink" Target="http://pravo.gov.ru/proxy/ips/?docbody=&amp;prevDoc=102801500&amp;backlink=1&amp;&amp;nd=603123257" TargetMode="External"/><Relationship Id="rId90" Type="http://schemas.openxmlformats.org/officeDocument/2006/relationships/hyperlink" Target="http://pravo.gov.ru/proxy/ips/?docbody=&amp;prevDoc=102801500&amp;backlink=1&amp;&amp;nd=102161337" TargetMode="External"/><Relationship Id="rId95" Type="http://schemas.openxmlformats.org/officeDocument/2006/relationships/theme" Target="theme/theme1.xml"/><Relationship Id="rId22" Type="http://schemas.openxmlformats.org/officeDocument/2006/relationships/hyperlink" Target="http://pravo.gov.ru/proxy/ips/?docbody=&amp;prevDoc=102801500&amp;backlink=1&amp;&amp;nd=603153562" TargetMode="External"/><Relationship Id="rId27" Type="http://schemas.openxmlformats.org/officeDocument/2006/relationships/hyperlink" Target="http://pravo.gov.ru/proxy/ips/?docbody=&amp;prevDoc=102801500&amp;backlink=1&amp;&amp;nd=603153562" TargetMode="External"/><Relationship Id="rId43" Type="http://schemas.openxmlformats.org/officeDocument/2006/relationships/hyperlink" Target="http://pravo.gov.ru/proxy/ips/?docbody=&amp;prevDoc=102801500&amp;backlink=1&amp;&amp;nd=603153562" TargetMode="External"/><Relationship Id="rId48" Type="http://schemas.openxmlformats.org/officeDocument/2006/relationships/hyperlink" Target="http://pravo.gov.ru/proxy/ips/?docbody=&amp;prevDoc=102801500&amp;backlink=1&amp;&amp;nd=603153562" TargetMode="External"/><Relationship Id="rId64" Type="http://schemas.openxmlformats.org/officeDocument/2006/relationships/hyperlink" Target="http://pravo.gov.ru/proxy/ips/?docbody=&amp;prevDoc=102801500&amp;backlink=1&amp;&amp;nd=102148779" TargetMode="External"/><Relationship Id="rId69" Type="http://schemas.openxmlformats.org/officeDocument/2006/relationships/hyperlink" Target="http://pravo.gov.ru/proxy/ips/?docbody=&amp;prevDoc=102801500&amp;backlink=1&amp;&amp;nd=603153562" TargetMode="External"/><Relationship Id="rId8" Type="http://schemas.openxmlformats.org/officeDocument/2006/relationships/hyperlink" Target="http://pravo.gov.ru/proxy/ips/?docbody=&amp;prevDoc=102801500&amp;backlink=1&amp;&amp;nd=605786821" TargetMode="External"/><Relationship Id="rId51" Type="http://schemas.openxmlformats.org/officeDocument/2006/relationships/hyperlink" Target="http://pravo.gov.ru/proxy/ips/?docbody=&amp;prevDoc=102801500&amp;backlink=1&amp;&amp;nd=603153562" TargetMode="External"/><Relationship Id="rId72" Type="http://schemas.openxmlformats.org/officeDocument/2006/relationships/hyperlink" Target="http://pravo.gov.ru/proxy/ips/?docbody=&amp;prevDoc=102801500&amp;backlink=1&amp;&amp;nd=102072376" TargetMode="External"/><Relationship Id="rId80" Type="http://schemas.openxmlformats.org/officeDocument/2006/relationships/hyperlink" Target="http://pravo.gov.ru/proxy/ips/?docbody=&amp;prevDoc=102801500&amp;backlink=1&amp;&amp;nd=102038864" TargetMode="External"/><Relationship Id="rId85" Type="http://schemas.openxmlformats.org/officeDocument/2006/relationships/hyperlink" Target="http://pravo.gov.ru/proxy/ips/?docbody=&amp;prevDoc=102801500&amp;backlink=1&amp;&amp;nd=102105292" TargetMode="External"/><Relationship Id="rId93" Type="http://schemas.openxmlformats.org/officeDocument/2006/relationships/hyperlink" Target="http://pravo.gov.ru/proxy/ips/?docbody=&amp;prevDoc=102801500&amp;backlink=1&amp;&amp;nd=102165163" TargetMode="External"/><Relationship Id="rId3" Type="http://schemas.openxmlformats.org/officeDocument/2006/relationships/settings" Target="settings.xml"/><Relationship Id="rId12" Type="http://schemas.openxmlformats.org/officeDocument/2006/relationships/hyperlink" Target="http://pravo.gov.ru/proxy/ips/?docbody=&amp;prevDoc=102801500&amp;backlink=1&amp;&amp;nd=102148779" TargetMode="External"/><Relationship Id="rId17" Type="http://schemas.openxmlformats.org/officeDocument/2006/relationships/hyperlink" Target="http://pravo.gov.ru/proxy/ips/?docbody=&amp;prevDoc=102801500&amp;backlink=1&amp;&amp;nd=603153562" TargetMode="External"/><Relationship Id="rId25" Type="http://schemas.openxmlformats.org/officeDocument/2006/relationships/hyperlink" Target="http://pravo.gov.ru/proxy/ips/?docbody=&amp;prevDoc=102801500&amp;backlink=1&amp;&amp;nd=603153562" TargetMode="External"/><Relationship Id="rId33" Type="http://schemas.openxmlformats.org/officeDocument/2006/relationships/hyperlink" Target="http://pravo.gov.ru/proxy/ips/?docbody=&amp;prevDoc=102801500&amp;backlink=1&amp;&amp;nd=102072376" TargetMode="External"/><Relationship Id="rId38" Type="http://schemas.openxmlformats.org/officeDocument/2006/relationships/hyperlink" Target="http://pravo.gov.ru/proxy/ips/?docbody=&amp;prevDoc=102801500&amp;backlink=1&amp;&amp;nd=102148779" TargetMode="External"/><Relationship Id="rId46" Type="http://schemas.openxmlformats.org/officeDocument/2006/relationships/hyperlink" Target="http://pravo.gov.ru/proxy/ips/?docbody=&amp;prevDoc=102801500&amp;backlink=1&amp;&amp;nd=102040905" TargetMode="External"/><Relationship Id="rId59" Type="http://schemas.openxmlformats.org/officeDocument/2006/relationships/hyperlink" Target="http://pravo.gov.ru/proxy/ips/?docbody=&amp;prevDoc=102801500&amp;backlink=1&amp;&amp;nd=603153562" TargetMode="External"/><Relationship Id="rId67" Type="http://schemas.openxmlformats.org/officeDocument/2006/relationships/hyperlink" Target="http://pravo.gov.ru/proxy/ips/?docbody=&amp;prevDoc=102801500&amp;backlink=1&amp;&amp;nd=603153562" TargetMode="External"/><Relationship Id="rId20" Type="http://schemas.openxmlformats.org/officeDocument/2006/relationships/hyperlink" Target="http://pravo.gov.ru/proxy/ips/?docbody=&amp;prevDoc=102801500&amp;backlink=1&amp;&amp;nd=606532075" TargetMode="External"/><Relationship Id="rId41" Type="http://schemas.openxmlformats.org/officeDocument/2006/relationships/hyperlink" Target="http://pravo.gov.ru/proxy/ips/?docbody=&amp;prevDoc=102801500&amp;backlink=1&amp;&amp;nd=603153562" TargetMode="External"/><Relationship Id="rId54" Type="http://schemas.openxmlformats.org/officeDocument/2006/relationships/hyperlink" Target="http://pravo.gov.ru/proxy/ips/?docbody=&amp;prevDoc=102801500&amp;backlink=1&amp;&amp;nd=102111154" TargetMode="External"/><Relationship Id="rId62" Type="http://schemas.openxmlformats.org/officeDocument/2006/relationships/hyperlink" Target="http://pravo.gov.ru/proxy/ips/?docbody=&amp;prevDoc=102801500&amp;backlink=1&amp;&amp;nd=603153562" TargetMode="External"/><Relationship Id="rId70" Type="http://schemas.openxmlformats.org/officeDocument/2006/relationships/hyperlink" Target="http://pravo.gov.ru/proxy/ips/?docbody=&amp;prevDoc=102801500&amp;backlink=1&amp;&amp;nd=603153562" TargetMode="External"/><Relationship Id="rId75" Type="http://schemas.openxmlformats.org/officeDocument/2006/relationships/hyperlink" Target="http://pravo.gov.ru/proxy/ips/?docbody=&amp;prevDoc=102801500&amp;backlink=1&amp;&amp;nd=102040905" TargetMode="External"/><Relationship Id="rId83" Type="http://schemas.openxmlformats.org/officeDocument/2006/relationships/hyperlink" Target="http://pravo.gov.ru/proxy/ips/?docbody=&amp;prevDoc=102801500&amp;backlink=1&amp;&amp;nd=102077052" TargetMode="External"/><Relationship Id="rId88" Type="http://schemas.openxmlformats.org/officeDocument/2006/relationships/hyperlink" Target="http://pravo.gov.ru/proxy/ips/?docbody=&amp;prevDoc=102801500&amp;backlink=1&amp;&amp;nd=102126657" TargetMode="External"/><Relationship Id="rId91" Type="http://schemas.openxmlformats.org/officeDocument/2006/relationships/hyperlink" Target="http://pravo.gov.ru/proxy/ips/?docbody=&amp;prevDoc=102801500&amp;backlink=1&amp;&amp;nd=102165163" TargetMode="External"/><Relationship Id="rId1" Type="http://schemas.openxmlformats.org/officeDocument/2006/relationships/styles" Target="styles.xml"/><Relationship Id="rId6" Type="http://schemas.openxmlformats.org/officeDocument/2006/relationships/hyperlink" Target="http://pravo.gov.ru/proxy/ips/?docbody=&amp;prevDoc=102801500&amp;backlink=1&amp;&amp;nd=603153562" TargetMode="External"/><Relationship Id="rId15" Type="http://schemas.openxmlformats.org/officeDocument/2006/relationships/hyperlink" Target="http://pravo.gov.ru/proxy/ips/?docbody=&amp;prevDoc=102801500&amp;backlink=1&amp;&amp;nd=102072376" TargetMode="External"/><Relationship Id="rId23" Type="http://schemas.openxmlformats.org/officeDocument/2006/relationships/hyperlink" Target="http://pravo.gov.ru/proxy/ips/?docbody=&amp;prevDoc=102801500&amp;backlink=1&amp;&amp;nd=603153562" TargetMode="External"/><Relationship Id="rId28" Type="http://schemas.openxmlformats.org/officeDocument/2006/relationships/hyperlink" Target="http://pravo.gov.ru/proxy/ips/?docbody=&amp;prevDoc=102801500&amp;backlink=1&amp;&amp;nd=606532075" TargetMode="External"/><Relationship Id="rId36" Type="http://schemas.openxmlformats.org/officeDocument/2006/relationships/hyperlink" Target="http://pravo.gov.ru/proxy/ips/?docbody=&amp;prevDoc=102801500&amp;backlink=1&amp;&amp;nd=603153562" TargetMode="External"/><Relationship Id="rId49" Type="http://schemas.openxmlformats.org/officeDocument/2006/relationships/hyperlink" Target="http://pravo.gov.ru/proxy/ips/?docbody=&amp;prevDoc=102801500&amp;backlink=1&amp;&amp;nd=603153562" TargetMode="External"/><Relationship Id="rId57" Type="http://schemas.openxmlformats.org/officeDocument/2006/relationships/hyperlink" Target="http://pravo.gov.ru/proxy/ips/?docbody=&amp;prevDoc=102801500&amp;backlink=1&amp;&amp;nd=102072376" TargetMode="External"/><Relationship Id="rId10" Type="http://schemas.openxmlformats.org/officeDocument/2006/relationships/hyperlink" Target="http://pravo.gov.ru/proxy/ips/?docbody=&amp;prevDoc=102801500&amp;backlink=1&amp;&amp;nd=603153539" TargetMode="External"/><Relationship Id="rId31" Type="http://schemas.openxmlformats.org/officeDocument/2006/relationships/hyperlink" Target="http://pravo.gov.ru/proxy/ips/?docbody=&amp;prevDoc=102801500&amp;backlink=1&amp;&amp;nd=603153562" TargetMode="External"/><Relationship Id="rId44" Type="http://schemas.openxmlformats.org/officeDocument/2006/relationships/hyperlink" Target="http://pravo.gov.ru/proxy/ips/?docbody=&amp;prevDoc=102801500&amp;backlink=1&amp;&amp;nd=606532075" TargetMode="External"/><Relationship Id="rId52" Type="http://schemas.openxmlformats.org/officeDocument/2006/relationships/hyperlink" Target="http://pravo.gov.ru/proxy/ips/?docbody=&amp;prevDoc=102801500&amp;backlink=1&amp;&amp;nd=102072376" TargetMode="External"/><Relationship Id="rId60" Type="http://schemas.openxmlformats.org/officeDocument/2006/relationships/hyperlink" Target="http://pravo.gov.ru/proxy/ips/?docbody=&amp;prevDoc=102801500&amp;backlink=1&amp;&amp;nd=603153562" TargetMode="External"/><Relationship Id="rId65" Type="http://schemas.openxmlformats.org/officeDocument/2006/relationships/hyperlink" Target="http://pravo.gov.ru/proxy/ips/?docbody=&amp;prevDoc=102801500&amp;backlink=1&amp;&amp;nd=603153562" TargetMode="External"/><Relationship Id="rId73" Type="http://schemas.openxmlformats.org/officeDocument/2006/relationships/hyperlink" Target="http://pravo.gov.ru/proxy/ips/?docbody=&amp;prevDoc=102801500&amp;backlink=1&amp;&amp;nd=102111154" TargetMode="External"/><Relationship Id="rId78" Type="http://schemas.openxmlformats.org/officeDocument/2006/relationships/hyperlink" Target="http://pravo.gov.ru/proxy/ips/?docbody=&amp;prevDoc=102801500&amp;backlink=1&amp;&amp;nd=102077052" TargetMode="External"/><Relationship Id="rId81" Type="http://schemas.openxmlformats.org/officeDocument/2006/relationships/hyperlink" Target="http://pravo.gov.ru/proxy/ips/?docbody=&amp;prevDoc=102801500&amp;backlink=1&amp;&amp;nd=102040905" TargetMode="External"/><Relationship Id="rId86" Type="http://schemas.openxmlformats.org/officeDocument/2006/relationships/hyperlink" Target="http://pravo.gov.ru/proxy/ips/?docbody=&amp;prevDoc=102801500&amp;backlink=1&amp;&amp;nd=102040905"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801500&amp;backlink=1&amp;&amp;nd=606532075" TargetMode="External"/><Relationship Id="rId13" Type="http://schemas.openxmlformats.org/officeDocument/2006/relationships/hyperlink" Target="http://pravo.gov.ru/proxy/ips/?docbody=&amp;prevDoc=102801500&amp;backlink=1&amp;&amp;nd=603153562" TargetMode="External"/><Relationship Id="rId18" Type="http://schemas.openxmlformats.org/officeDocument/2006/relationships/hyperlink" Target="http://pravo.gov.ru/proxy/ips/?docbody=&amp;prevDoc=102801500&amp;backlink=1&amp;&amp;nd=102072405" TargetMode="External"/><Relationship Id="rId39" Type="http://schemas.openxmlformats.org/officeDocument/2006/relationships/hyperlink" Target="http://pravo.gov.ru/proxy/ips/?docbody=&amp;prevDoc=102801500&amp;backlink=1&amp;&amp;nd=102148779" TargetMode="External"/><Relationship Id="rId34" Type="http://schemas.openxmlformats.org/officeDocument/2006/relationships/hyperlink" Target="http://pravo.gov.ru/proxy/ips/?docbody=&amp;prevDoc=102801500&amp;backlink=1&amp;&amp;nd=603123257" TargetMode="External"/><Relationship Id="rId50" Type="http://schemas.openxmlformats.org/officeDocument/2006/relationships/hyperlink" Target="http://pravo.gov.ru/proxy/ips/?docbody=&amp;prevDoc=102801500&amp;backlink=1&amp;&amp;nd=603153562" TargetMode="External"/><Relationship Id="rId55" Type="http://schemas.openxmlformats.org/officeDocument/2006/relationships/hyperlink" Target="http://pravo.gov.ru/proxy/ips/?docbody=&amp;prevDoc=102801500&amp;backlink=1&amp;&amp;nd=605786824" TargetMode="External"/><Relationship Id="rId76" Type="http://schemas.openxmlformats.org/officeDocument/2006/relationships/hyperlink" Target="http://pravo.gov.ru/proxy/ips/?docbody=&amp;prevDoc=102801500&amp;backlink=1&amp;&amp;nd=102040905" TargetMode="External"/><Relationship Id="rId7" Type="http://schemas.openxmlformats.org/officeDocument/2006/relationships/hyperlink" Target="http://pravo.gov.ru/proxy/ips/?docbody=&amp;prevDoc=102801500&amp;backlink=1&amp;&amp;nd=605786824" TargetMode="External"/><Relationship Id="rId71" Type="http://schemas.openxmlformats.org/officeDocument/2006/relationships/hyperlink" Target="http://pravo.gov.ru/proxy/ips/?docbody=&amp;prevDoc=102801500&amp;backlink=1&amp;&amp;nd=102072376" TargetMode="External"/><Relationship Id="rId92" Type="http://schemas.openxmlformats.org/officeDocument/2006/relationships/hyperlink" Target="http://pravo.gov.ru/proxy/ips/?docbody=&amp;prevDoc=102801500&amp;backlink=1&amp;&amp;nd=102579815" TargetMode="External"/><Relationship Id="rId2" Type="http://schemas.microsoft.com/office/2007/relationships/stylesWithEffects" Target="stylesWithEffects.xml"/><Relationship Id="rId29" Type="http://schemas.openxmlformats.org/officeDocument/2006/relationships/hyperlink" Target="http://pravo.gov.ru/proxy/ips/?docbody=&amp;prevDoc=102801500&amp;backlink=1&amp;&amp;nd=606532075" TargetMode="External"/><Relationship Id="rId24" Type="http://schemas.openxmlformats.org/officeDocument/2006/relationships/hyperlink" Target="http://pravo.gov.ru/proxy/ips/?docbody=&amp;prevDoc=102801500&amp;backlink=1&amp;&amp;nd=603153562" TargetMode="External"/><Relationship Id="rId40" Type="http://schemas.openxmlformats.org/officeDocument/2006/relationships/hyperlink" Target="http://pravo.gov.ru/proxy/ips/?docbody=&amp;prevDoc=102801500&amp;backlink=1&amp;&amp;nd=102148779" TargetMode="External"/><Relationship Id="rId45" Type="http://schemas.openxmlformats.org/officeDocument/2006/relationships/hyperlink" Target="http://pravo.gov.ru/proxy/ips/?docbody=&amp;prevDoc=102801500&amp;backlink=1&amp;&amp;nd=102037058" TargetMode="External"/><Relationship Id="rId66" Type="http://schemas.openxmlformats.org/officeDocument/2006/relationships/hyperlink" Target="http://pravo.gov.ru/proxy/ips/?docbody=&amp;prevDoc=102801500&amp;backlink=1&amp;&amp;nd=603153562" TargetMode="External"/><Relationship Id="rId87" Type="http://schemas.openxmlformats.org/officeDocument/2006/relationships/hyperlink" Target="http://pravo.gov.ru/proxy/ips/?docbody=&amp;prevDoc=102801500&amp;backlink=1&amp;&amp;nd=102117007" TargetMode="External"/><Relationship Id="rId61" Type="http://schemas.openxmlformats.org/officeDocument/2006/relationships/hyperlink" Target="http://pravo.gov.ru/proxy/ips/?docbody=&amp;prevDoc=102801500&amp;backlink=1&amp;&amp;nd=102040905" TargetMode="External"/><Relationship Id="rId82" Type="http://schemas.openxmlformats.org/officeDocument/2006/relationships/hyperlink" Target="http://pravo.gov.ru/proxy/ips/?docbody=&amp;prevDoc=102801500&amp;backlink=1&amp;&amp;nd=102072376" TargetMode="External"/><Relationship Id="rId19" Type="http://schemas.openxmlformats.org/officeDocument/2006/relationships/hyperlink" Target="http://pravo.gov.ru/proxy/ips/?docbody=&amp;prevDoc=102801500&amp;backlink=1&amp;&amp;nd=603153562" TargetMode="External"/><Relationship Id="rId14" Type="http://schemas.openxmlformats.org/officeDocument/2006/relationships/hyperlink" Target="http://pravo.gov.ru/proxy/ips/?docbody=&amp;prevDoc=102801500&amp;backlink=1&amp;&amp;nd=102108264" TargetMode="External"/><Relationship Id="rId30" Type="http://schemas.openxmlformats.org/officeDocument/2006/relationships/hyperlink" Target="http://pravo.gov.ru/proxy/ips/?docbody=&amp;prevDoc=102801500&amp;backlink=1&amp;&amp;nd=603153562" TargetMode="External"/><Relationship Id="rId35" Type="http://schemas.openxmlformats.org/officeDocument/2006/relationships/hyperlink" Target="http://pravo.gov.ru/proxy/ips/?docbody=&amp;prevDoc=102801500&amp;backlink=1&amp;&amp;nd=603153562" TargetMode="External"/><Relationship Id="rId56" Type="http://schemas.openxmlformats.org/officeDocument/2006/relationships/hyperlink" Target="http://pravo.gov.ru/proxy/ips/?docbody=&amp;prevDoc=102801500&amp;backlink=1&amp;&amp;nd=603153562" TargetMode="External"/><Relationship Id="rId77" Type="http://schemas.openxmlformats.org/officeDocument/2006/relationships/hyperlink" Target="http://pravo.gov.ru/proxy/ips/?docbody=&amp;prevDoc=102801500&amp;backlink=1&amp;&amp;nd=102471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25185</Words>
  <Characters>143559</Characters>
  <Application>Microsoft Office Word</Application>
  <DocSecurity>0</DocSecurity>
  <Lines>1196</Lines>
  <Paragraphs>336</Paragraphs>
  <ScaleCrop>false</ScaleCrop>
  <Company/>
  <LinksUpToDate>false</LinksUpToDate>
  <CharactersWithSpaces>168408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2024-07-23T08:56:00Z</dcterms:created>
  <dcterms:modified xsi:type="dcterms:W3CDTF">2024-07-23T08:57:00Z</dcterms:modified>
</cp:coreProperties>
</file>