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6B" w:rsidRDefault="001F786B" w:rsidP="001F786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Вопросы противодействия коррупции</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5"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10.12.2020 № 778</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законом </w:t>
      </w:r>
      <w:hyperlink r:id="rId13"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w:t>
      </w:r>
      <w:r>
        <w:rPr>
          <w:color w:val="333333"/>
          <w:sz w:val="27"/>
          <w:szCs w:val="27"/>
        </w:rPr>
        <w:t>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r>
        <w:rPr>
          <w:rStyle w:val="markx"/>
          <w:i/>
          <w:iCs/>
          <w:color w:val="1111EE"/>
          <w:sz w:val="27"/>
          <w:szCs w:val="27"/>
          <w:shd w:val="clear" w:color="auto" w:fill="F0F0F0"/>
        </w:rPr>
        <w:t> (В редакции указов Президента Российской Федерации </w:t>
      </w:r>
      <w:hyperlink r:id="rId14"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hyperlink r:id="rId16" w:tgtFrame="contents" w:history="1">
        <w:r>
          <w:rPr>
            <w:rStyle w:val="cmd"/>
            <w:color w:val="1111EE"/>
            <w:sz w:val="27"/>
            <w:szCs w:val="27"/>
            <w:u w:val="single"/>
          </w:rPr>
          <w:t>от 25 февраля 2011 г. № 233</w:t>
        </w:r>
      </w:hyperlink>
      <w:r>
        <w:rPr>
          <w:color w:val="333333"/>
          <w:sz w:val="27"/>
          <w:szCs w:val="27"/>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изменение, дополнив его пунктом 4</w:t>
      </w:r>
      <w:r>
        <w:rPr>
          <w:rStyle w:val="w9"/>
          <w:color w:val="333333"/>
          <w:sz w:val="17"/>
          <w:szCs w:val="17"/>
        </w:rPr>
        <w:t>1</w:t>
      </w:r>
      <w:r>
        <w:rPr>
          <w:color w:val="333333"/>
          <w:sz w:val="27"/>
          <w:szCs w:val="27"/>
        </w:rPr>
        <w:t> следующего содержания:</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xml:space="preserve">.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w:t>
      </w:r>
      <w:r>
        <w:rPr>
          <w:color w:val="333333"/>
          <w:sz w:val="27"/>
          <w:szCs w:val="27"/>
        </w:rPr>
        <w:lastRenderedPageBreak/>
        <w:t>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3. Внести в Указ Президента Российской Федерации </w:t>
      </w:r>
      <w:hyperlink r:id="rId17" w:tgtFrame="contents" w:history="1">
        <w:r>
          <w:rPr>
            <w:rStyle w:val="cmd"/>
            <w:color w:val="1111EE"/>
            <w:sz w:val="27"/>
            <w:szCs w:val="27"/>
            <w:u w:val="single"/>
          </w:rPr>
          <w:t>от 2 апреля 2013 г. № 309</w:t>
        </w:r>
      </w:hyperlink>
      <w:r>
        <w:rPr>
          <w:color w:val="333333"/>
          <w:sz w:val="27"/>
          <w:szCs w:val="27"/>
        </w:rPr>
        <w:t> "О мерах по реализации отдельных положений Федерального закона "О противодействии коррупции" (Собрание законодательства Российской Федерации, 2013, № 14, ст. 1670; № 23, ст. 2892) следующие изменения:</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пункте 1:</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"а":</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"б":</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в) в пункте 20:</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из подпункта "а" слова "граждан и" исключить;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второго - четвертого подпункта "б" слова "граждан и" исключить;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3 приложения признать утратившим силу.</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4. Внести в Указ Президента Российской Федерации </w:t>
      </w:r>
      <w:hyperlink r:id="rId18" w:tgtFrame="contents" w:history="1">
        <w:r>
          <w:rPr>
            <w:rStyle w:val="cmd"/>
            <w:color w:val="1111EE"/>
            <w:sz w:val="27"/>
            <w:szCs w:val="27"/>
            <w:u w:val="single"/>
          </w:rPr>
          <w:t>от 2 апреля 2013 г. № 310</w:t>
        </w:r>
      </w:hyperlink>
      <w:r>
        <w:rPr>
          <w:color w:val="333333"/>
          <w:sz w:val="27"/>
          <w:szCs w:val="27"/>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подпункте "а" пункта 1:</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из абзацев четвертого, седьмого и восьмого слова "включенные в перечни, установленные нормативными правовыми актами Российской Федерации," исключить;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подпункте "а" пункта 2:</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второго - пятого слова "включенные в перечни, установленные нормативными правовыми актами Российской Федерации," исключить;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шестого слова "включенные в перечни, установленные нормативными правовыми актами федеральных государственных органов," исключить;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3</w:t>
      </w:r>
      <w:r>
        <w:rPr>
          <w:rStyle w:val="w9"/>
          <w:color w:val="333333"/>
          <w:sz w:val="17"/>
          <w:szCs w:val="17"/>
        </w:rPr>
        <w:t>1</w:t>
      </w:r>
      <w:r>
        <w:rPr>
          <w:color w:val="333333"/>
          <w:sz w:val="27"/>
          <w:szCs w:val="27"/>
        </w:rPr>
        <w:t> следующего содержания:</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Признать утратившими силу:</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19" w:tgtFrame="contents" w:history="1">
        <w:r>
          <w:rPr>
            <w:rStyle w:val="cmd"/>
            <w:color w:val="1111EE"/>
            <w:sz w:val="27"/>
            <w:szCs w:val="27"/>
            <w:u w:val="single"/>
          </w:rPr>
          <w:t>от 18 мая 2009 г. № 561</w:t>
        </w:r>
      </w:hyperlink>
      <w:r>
        <w:rPr>
          <w:color w:val="333333"/>
          <w:sz w:val="27"/>
          <w:szCs w:val="27"/>
        </w:rPr>
        <w:t>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 21, ст. 2546);</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20 приложения № 1 к Указу Президента Российской Федерации </w:t>
      </w:r>
      <w:hyperlink r:id="rId20" w:tgtFrame="contents" w:history="1">
        <w:r>
          <w:rPr>
            <w:rStyle w:val="cmd"/>
            <w:color w:val="1111EE"/>
            <w:sz w:val="27"/>
            <w:szCs w:val="27"/>
            <w:u w:val="single"/>
          </w:rPr>
          <w:t>от 12 января 2010 г. № 59</w:t>
        </w:r>
      </w:hyperlink>
      <w:r>
        <w:rPr>
          <w:color w:val="333333"/>
          <w:sz w:val="27"/>
          <w:szCs w:val="27"/>
        </w:rPr>
        <w:t>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w:t>
      </w:r>
      <w:r>
        <w:rPr>
          <w:color w:val="333333"/>
          <w:sz w:val="27"/>
          <w:szCs w:val="27"/>
        </w:rPr>
        <w:lastRenderedPageBreak/>
        <w:t>об имуществе и обязательствах имущественного характера, названных в пункте 2 порядка, утвержденного настоящим Указом;</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б) осуществлять мониторинг выполнения органами и организациями требований, названных в подпункте "а" настоящего пункта.</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7. Руководителям органов и организаций:</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в соответствии с предусмотренными требованиями размещение указанных сведений;</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принять иные меры по реализации настоящего Указа.</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официального опубликования.</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8 июля 2013 года</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613</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 </w:t>
      </w:r>
      <w:r>
        <w:rPr>
          <w:color w:val="333333"/>
          <w:sz w:val="27"/>
          <w:szCs w:val="27"/>
        </w:rPr>
        <w:br/>
        <w:t>Указом Президента </w:t>
      </w:r>
      <w:r>
        <w:rPr>
          <w:color w:val="333333"/>
          <w:sz w:val="27"/>
          <w:szCs w:val="27"/>
        </w:rPr>
        <w:br/>
      </w:r>
      <w:r>
        <w:rPr>
          <w:color w:val="333333"/>
          <w:sz w:val="27"/>
          <w:szCs w:val="27"/>
        </w:rPr>
        <w:lastRenderedPageBreak/>
        <w:t>Российской Федерации </w:t>
      </w:r>
      <w:r>
        <w:rPr>
          <w:color w:val="333333"/>
          <w:sz w:val="27"/>
          <w:szCs w:val="27"/>
        </w:rPr>
        <w:br/>
        <w:t>от 8 июля 2013 г. № </w:t>
      </w:r>
      <w:r>
        <w:rPr>
          <w:rStyle w:val="bookmark"/>
          <w:color w:val="333333"/>
          <w:sz w:val="27"/>
          <w:szCs w:val="27"/>
          <w:shd w:val="clear" w:color="auto" w:fill="FFD800"/>
        </w:rPr>
        <w:t>613</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t"/>
        <w:shd w:val="clear" w:color="auto" w:fill="FFFFFF"/>
        <w:spacing w:before="90" w:beforeAutospacing="0" w:after="90" w:afterAutospacing="0"/>
        <w:ind w:left="675" w:right="675"/>
        <w:jc w:val="center"/>
        <w:rPr>
          <w:b/>
          <w:bCs/>
          <w:color w:val="333333"/>
          <w:sz w:val="27"/>
          <w:szCs w:val="27"/>
        </w:rPr>
      </w:pPr>
      <w:r>
        <w:rPr>
          <w:rStyle w:val="edx"/>
          <w:b/>
          <w:bCs/>
          <w:color w:val="1111EE"/>
          <w:sz w:val="27"/>
          <w:szCs w:val="27"/>
          <w:shd w:val="clear" w:color="auto" w:fill="F0F0F0"/>
        </w:rPr>
        <w:t>ПОРЯДОК</w:t>
      </w:r>
      <w:r>
        <w:rPr>
          <w:b/>
          <w:bCs/>
          <w:color w:val="1111EE"/>
          <w:sz w:val="27"/>
          <w:szCs w:val="27"/>
          <w:shd w:val="clear" w:color="auto" w:fill="F0F0F0"/>
        </w:rPr>
        <w:br/>
      </w:r>
      <w:r>
        <w:rPr>
          <w:rStyle w:val="edx"/>
          <w:b/>
          <w:bCs/>
          <w:color w:val="1111EE"/>
          <w:sz w:val="27"/>
          <w:szCs w:val="27"/>
          <w:shd w:val="clear" w:color="auto" w:fill="F0F0F0"/>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1F786B" w:rsidRDefault="001F786B" w:rsidP="001F786B">
      <w:pPr>
        <w:pStyle w:val="p"/>
        <w:shd w:val="clear" w:color="auto" w:fill="FFFFFF"/>
        <w:spacing w:before="90" w:beforeAutospacing="0" w:after="90" w:afterAutospacing="0"/>
        <w:ind w:firstLine="675"/>
        <w:jc w:val="both"/>
        <w:rPr>
          <w:color w:val="333333"/>
          <w:sz w:val="27"/>
          <w:szCs w:val="27"/>
        </w:rPr>
      </w:pPr>
      <w:r>
        <w:rPr>
          <w:rStyle w:val="markx"/>
          <w:i/>
          <w:iCs/>
          <w:color w:val="1111EE"/>
          <w:sz w:val="27"/>
          <w:szCs w:val="27"/>
          <w:shd w:val="clear" w:color="auto" w:fill="F0F0F0"/>
        </w:rPr>
        <w:t>(Наименование в редакции Указа Президента Российской Федерации </w:t>
      </w:r>
      <w:hyperlink r:id="rId21"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22"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23"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24"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25" w:tgtFrame="contents" w:history="1">
        <w:r>
          <w:rPr>
            <w:rStyle w:val="a4"/>
            <w:color w:val="1C1CD6"/>
            <w:sz w:val="27"/>
            <w:szCs w:val="27"/>
            <w:shd w:val="clear" w:color="auto" w:fill="F0F0F0"/>
          </w:rPr>
          <w:t>от 10.12.2020 № 778</w:t>
        </w:r>
      </w:hyperlink>
      <w:r>
        <w:rPr>
          <w:rStyle w:val="markx"/>
          <w:i/>
          <w:iCs/>
          <w:color w:val="1111EE"/>
          <w:sz w:val="27"/>
          <w:szCs w:val="27"/>
          <w:shd w:val="clear" w:color="auto" w:fill="F0F0F0"/>
        </w:rPr>
        <w:t>, </w:t>
      </w:r>
      <w:hyperlink r:id="rId26"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27"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2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29"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порядком устанавливаются обязанности </w:t>
      </w:r>
      <w:r>
        <w:rPr>
          <w:rStyle w:val="ed"/>
          <w:color w:val="1111EE"/>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 </w:t>
      </w:r>
      <w:r>
        <w:rPr>
          <w:color w:val="333333"/>
          <w:sz w:val="27"/>
          <w:szCs w:val="27"/>
        </w:rPr>
        <w:t>органов государственной власти субъектов Российской Федерации, Центрального банка Российской Федерации, </w:t>
      </w:r>
      <w:r>
        <w:rPr>
          <w:rStyle w:val="ed"/>
          <w:color w:val="1111EE"/>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r>
        <w:rPr>
          <w:rStyle w:val="markx"/>
          <w:i/>
          <w:iCs/>
          <w:color w:val="1111EE"/>
          <w:sz w:val="27"/>
          <w:szCs w:val="27"/>
          <w:shd w:val="clear" w:color="auto" w:fill="F0F0F0"/>
        </w:rPr>
        <w:t xml:space="preserve"> (В редакции указов Президента Российской </w:t>
      </w:r>
      <w:r>
        <w:rPr>
          <w:rStyle w:val="markx"/>
          <w:i/>
          <w:iCs/>
          <w:color w:val="1111EE"/>
          <w:sz w:val="27"/>
          <w:szCs w:val="27"/>
          <w:shd w:val="clear" w:color="auto" w:fill="F0F0F0"/>
        </w:rPr>
        <w:lastRenderedPageBreak/>
        <w:t>Федерации </w:t>
      </w:r>
      <w:hyperlink r:id="rId30"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31"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32"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33"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34"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в) декларированный годовой доход служащего (работника), его супруги (супруга) и несовершеннолетних детей;</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 </w:t>
      </w:r>
      <w:r>
        <w:rPr>
          <w:rStyle w:val="mark"/>
          <w:i/>
          <w:iCs/>
          <w:color w:val="1111EE"/>
          <w:sz w:val="27"/>
          <w:szCs w:val="27"/>
        </w:rPr>
        <w:t>(В редакции Указа Президента Российской Федерации </w:t>
      </w:r>
      <w:hyperlink r:id="rId35" w:tgtFrame="contents" w:history="1">
        <w:r>
          <w:rPr>
            <w:rStyle w:val="a4"/>
            <w:color w:val="1C1CD6"/>
            <w:sz w:val="27"/>
            <w:szCs w:val="27"/>
          </w:rPr>
          <w:t>от 10.12.2020 № 778</w:t>
        </w:r>
      </w:hyperlink>
      <w:r>
        <w:rPr>
          <w:rStyle w:val="mark"/>
          <w:i/>
          <w:iCs/>
          <w:color w:val="1111EE"/>
          <w:sz w:val="27"/>
          <w:szCs w:val="27"/>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б) персональные данные супруги (супруга), детей и иных членов семьи служащего (работника);</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 информацию, отнесенную к государственной тайне или являющуюся конфиденциальной.</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
          <w:color w:val="1111EE"/>
          <w:sz w:val="27"/>
          <w:szCs w:val="27"/>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
          <w:i/>
          <w:iCs/>
          <w:color w:val="1111EE"/>
          <w:sz w:val="27"/>
          <w:szCs w:val="27"/>
        </w:rPr>
        <w:t> (В редакции указов Президента Российской Федерации </w:t>
      </w:r>
      <w:hyperlink r:id="rId36" w:tgtFrame="contents" w:history="1">
        <w:r>
          <w:rPr>
            <w:rStyle w:val="a4"/>
            <w:color w:val="1C1CD6"/>
            <w:sz w:val="27"/>
            <w:szCs w:val="27"/>
          </w:rPr>
          <w:t>от 03.12.2013 № 878</w:t>
        </w:r>
      </w:hyperlink>
      <w:r>
        <w:rPr>
          <w:rStyle w:val="mark"/>
          <w:i/>
          <w:iCs/>
          <w:color w:val="1111EE"/>
          <w:sz w:val="27"/>
          <w:szCs w:val="27"/>
        </w:rPr>
        <w:t>, </w:t>
      </w:r>
      <w:hyperlink r:id="rId37" w:tgtFrame="contents" w:history="1">
        <w:r>
          <w:rPr>
            <w:rStyle w:val="a4"/>
            <w:color w:val="1C1CD6"/>
            <w:sz w:val="27"/>
            <w:szCs w:val="27"/>
          </w:rPr>
          <w:t>от 26.06.2023 № 474</w:t>
        </w:r>
      </w:hyperlink>
      <w:r>
        <w:rPr>
          <w:rStyle w:val="mark"/>
          <w:i/>
          <w:iCs/>
          <w:color w:val="1111EE"/>
          <w:sz w:val="27"/>
          <w:szCs w:val="27"/>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rStyle w:val="edx"/>
          <w:color w:val="1111EE"/>
          <w:sz w:val="27"/>
          <w:szCs w:val="27"/>
          <w:shd w:val="clear" w:color="auto" w:fill="F0F0F0"/>
        </w:rPr>
        <w:t>б</w:t>
      </w:r>
      <w:r>
        <w:rPr>
          <w:rStyle w:val="w9"/>
          <w:color w:val="1111EE"/>
          <w:sz w:val="17"/>
          <w:szCs w:val="17"/>
          <w:shd w:val="clear" w:color="auto" w:fill="F0F0F0"/>
        </w:rPr>
        <w:t>1</w:t>
      </w:r>
      <w:r>
        <w:rPr>
          <w:rStyle w:val="edx"/>
          <w:color w:val="1111EE"/>
          <w:sz w:val="27"/>
          <w:szCs w:val="27"/>
          <w:shd w:val="clear" w:color="auto" w:fill="F0F0F0"/>
        </w:rPr>
        <w:t>)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r>
        <w:rPr>
          <w:rStyle w:val="mark"/>
          <w:i/>
          <w:iCs/>
          <w:color w:val="1111EE"/>
          <w:sz w:val="27"/>
          <w:szCs w:val="27"/>
        </w:rPr>
        <w:t> (Дополнение подпунктом - Указ Президента Российской Федерации </w:t>
      </w:r>
      <w:hyperlink r:id="rId38" w:tgtFrame="contents" w:history="1">
        <w:r>
          <w:rPr>
            <w:rStyle w:val="a4"/>
            <w:color w:val="1C1CD6"/>
            <w:sz w:val="27"/>
            <w:szCs w:val="27"/>
          </w:rPr>
          <w:t>от 27.06.2022 № 404</w:t>
        </w:r>
      </w:hyperlink>
      <w:r>
        <w:rPr>
          <w:rStyle w:val="mark"/>
          <w:i/>
          <w:iCs/>
          <w:color w:val="1111EE"/>
          <w:sz w:val="27"/>
          <w:szCs w:val="27"/>
        </w:rPr>
        <w:t>)</w:t>
      </w:r>
      <w:r>
        <w:rPr>
          <w:rStyle w:val="markx"/>
          <w:i/>
          <w:iCs/>
          <w:color w:val="1111EE"/>
          <w:sz w:val="27"/>
          <w:szCs w:val="27"/>
          <w:shd w:val="clear" w:color="auto" w:fill="F0F0F0"/>
        </w:rPr>
        <w:t> (В редакции Указа Президента Российской Федерации </w:t>
      </w:r>
      <w:hyperlink r:id="rId39"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 </w:t>
      </w:r>
      <w:r>
        <w:rPr>
          <w:rStyle w:val="mark"/>
          <w:i/>
          <w:iCs/>
          <w:color w:val="1111EE"/>
          <w:sz w:val="27"/>
          <w:szCs w:val="27"/>
        </w:rPr>
        <w:t>(В редакции  Указа Президента Российской Федерации </w:t>
      </w:r>
      <w:hyperlink r:id="rId40" w:tgtFrame="contents" w:history="1">
        <w:r>
          <w:rPr>
            <w:rStyle w:val="a4"/>
            <w:color w:val="1C1CD6"/>
            <w:sz w:val="27"/>
            <w:szCs w:val="27"/>
          </w:rPr>
          <w:t>от 25.08.2022 № 574</w:t>
        </w:r>
      </w:hyperlink>
      <w:r>
        <w:rPr>
          <w:rStyle w:val="mark"/>
          <w:i/>
          <w:iCs/>
          <w:color w:val="1111EE"/>
          <w:sz w:val="27"/>
          <w:szCs w:val="27"/>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представленных работниками </w:t>
      </w:r>
      <w:r>
        <w:rPr>
          <w:rStyle w:val="ed"/>
          <w:color w:val="1111EE"/>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обеспечивается указанными фондами, корпорациями (компаниями) и иными организациями. </w:t>
      </w:r>
      <w:r>
        <w:rPr>
          <w:rStyle w:val="mark"/>
          <w:i/>
          <w:iCs/>
          <w:color w:val="1111EE"/>
          <w:sz w:val="27"/>
          <w:szCs w:val="27"/>
        </w:rPr>
        <w:t>(В редакции  Указа Президента Российской Федерации </w:t>
      </w:r>
      <w:hyperlink r:id="rId41" w:tgtFrame="contents" w:history="1">
        <w:r>
          <w:rPr>
            <w:rStyle w:val="a4"/>
            <w:color w:val="1C1CD6"/>
            <w:sz w:val="27"/>
            <w:szCs w:val="27"/>
          </w:rPr>
          <w:t>от 25.08.2022 № 574</w:t>
        </w:r>
      </w:hyperlink>
      <w:r>
        <w:rPr>
          <w:rStyle w:val="mark"/>
          <w:i/>
          <w:iCs/>
          <w:color w:val="1111EE"/>
          <w:sz w:val="27"/>
          <w:szCs w:val="27"/>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i/>
          <w:iCs/>
          <w:color w:val="1111EE"/>
          <w:sz w:val="27"/>
          <w:szCs w:val="27"/>
        </w:rPr>
        <w:t> (Дополнение пунктом - Указ Президента Российской Федерации </w:t>
      </w:r>
      <w:hyperlink r:id="rId42" w:tgtFrame="contents" w:history="1">
        <w:r>
          <w:rPr>
            <w:rStyle w:val="a4"/>
            <w:color w:val="1C1CD6"/>
            <w:sz w:val="27"/>
            <w:szCs w:val="27"/>
          </w:rPr>
          <w:t>от 23.06.2014 № 453</w:t>
        </w:r>
      </w:hyperlink>
      <w:r>
        <w:rPr>
          <w:rStyle w:val="mark"/>
          <w:i/>
          <w:iCs/>
          <w:color w:val="1111EE"/>
          <w:sz w:val="27"/>
          <w:szCs w:val="27"/>
        </w:rPr>
        <w:t>) (В редакции Указов Президента Российской Федерации </w:t>
      </w:r>
      <w:hyperlink r:id="rId43" w:tgtFrame="contents" w:history="1">
        <w:r>
          <w:rPr>
            <w:rStyle w:val="a4"/>
            <w:color w:val="1C1CD6"/>
            <w:sz w:val="27"/>
            <w:szCs w:val="27"/>
          </w:rPr>
          <w:t>от 15.07.2015  № 364</w:t>
        </w:r>
      </w:hyperlink>
      <w:r>
        <w:rPr>
          <w:rStyle w:val="mark"/>
          <w:i/>
          <w:iCs/>
          <w:color w:val="1111EE"/>
          <w:sz w:val="27"/>
          <w:szCs w:val="27"/>
        </w:rPr>
        <w:t>, </w:t>
      </w:r>
      <w:hyperlink r:id="rId44" w:tgtFrame="contents" w:history="1">
        <w:r>
          <w:rPr>
            <w:rStyle w:val="a4"/>
            <w:color w:val="1C1CD6"/>
            <w:sz w:val="27"/>
            <w:szCs w:val="27"/>
          </w:rPr>
          <w:t>от 25.08.2022 № 574</w:t>
        </w:r>
      </w:hyperlink>
      <w:r>
        <w:rPr>
          <w:rStyle w:val="mark"/>
          <w:i/>
          <w:iCs/>
          <w:color w:val="1111EE"/>
          <w:sz w:val="27"/>
          <w:szCs w:val="27"/>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r>
        <w:rPr>
          <w:rStyle w:val="ed"/>
          <w:color w:val="1111EE"/>
          <w:sz w:val="27"/>
          <w:szCs w:val="27"/>
        </w:rPr>
        <w:t>Управление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подразделение Аппарата Правительства Российской Федерации, определяемое Правительством Российской Федерации, </w:t>
      </w:r>
      <w:r>
        <w:rPr>
          <w:rStyle w:val="ed"/>
          <w:color w:val="1111EE"/>
          <w:sz w:val="27"/>
          <w:szCs w:val="27"/>
        </w:rPr>
        <w:t>федеральные государственные органы, </w:t>
      </w:r>
      <w:r>
        <w:rPr>
          <w:rStyle w:val="edx"/>
          <w:color w:val="1111EE"/>
          <w:sz w:val="27"/>
          <w:szCs w:val="27"/>
          <w:shd w:val="clear" w:color="auto" w:fill="F0F0F0"/>
        </w:rPr>
        <w:t>органы публичной власти федеральной территории "Сириус", контрольно-счетная палата федеральной территории "Сириус"</w:t>
      </w:r>
      <w:r>
        <w:rPr>
          <w:rStyle w:val="ed"/>
          <w:color w:val="1111EE"/>
          <w:sz w:val="27"/>
          <w:szCs w:val="27"/>
        </w:rPr>
        <w:t> и территориальная избирательная комиссия федеральной территории "Сириус",</w:t>
      </w:r>
      <w:r>
        <w:rPr>
          <w:color w:val="333333"/>
          <w:sz w:val="27"/>
          <w:szCs w:val="27"/>
        </w:rPr>
        <w:t xml:space="preserve"> органы государственной власти субъектов Российской Федерации, Центральный банк Российской </w:t>
      </w:r>
      <w:r>
        <w:rPr>
          <w:color w:val="333333"/>
          <w:sz w:val="27"/>
          <w:szCs w:val="27"/>
        </w:rPr>
        <w:lastRenderedPageBreak/>
        <w:t>Федерации, </w:t>
      </w:r>
      <w:r>
        <w:rPr>
          <w:rStyle w:val="ed"/>
          <w:color w:val="1111EE"/>
          <w:sz w:val="27"/>
          <w:szCs w:val="27"/>
        </w:rPr>
        <w:t>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r>
        <w:rPr>
          <w:color w:val="333333"/>
          <w:sz w:val="27"/>
          <w:szCs w:val="27"/>
        </w:rPr>
        <w:t>: </w:t>
      </w:r>
      <w:r>
        <w:rPr>
          <w:rStyle w:val="markx"/>
          <w:i/>
          <w:iCs/>
          <w:color w:val="1111EE"/>
          <w:sz w:val="27"/>
          <w:szCs w:val="27"/>
          <w:shd w:val="clear" w:color="auto" w:fill="F0F0F0"/>
        </w:rPr>
        <w:t> (В редакции указов Президента Российской Федерации </w:t>
      </w:r>
      <w:hyperlink r:id="rId45"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46"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47"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4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49"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1F786B" w:rsidRDefault="001F786B" w:rsidP="001F786B">
      <w:pPr>
        <w:pStyle w:val="a3"/>
        <w:shd w:val="clear" w:color="auto" w:fill="FFFFFF"/>
        <w:spacing w:before="90" w:beforeAutospacing="0" w:after="90" w:afterAutospacing="0"/>
        <w:ind w:firstLine="675"/>
        <w:jc w:val="both"/>
        <w:rPr>
          <w:color w:val="333333"/>
          <w:sz w:val="27"/>
          <w:szCs w:val="27"/>
        </w:rPr>
      </w:pPr>
      <w:r>
        <w:rPr>
          <w:color w:val="333333"/>
          <w:sz w:val="27"/>
          <w:szCs w:val="27"/>
        </w:rPr>
        <w:t>7. Федеральные государственные служащие </w:t>
      </w:r>
      <w:r>
        <w:rPr>
          <w:rStyle w:val="ed"/>
          <w:color w:val="1111EE"/>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государственные служащие </w:t>
      </w:r>
      <w:r>
        <w:rPr>
          <w:rStyle w:val="ed"/>
          <w:color w:val="1111EE"/>
          <w:sz w:val="27"/>
          <w:szCs w:val="27"/>
        </w:rPr>
        <w:t>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w:t>
      </w:r>
      <w:r>
        <w:rPr>
          <w:color w:val="333333"/>
          <w:sz w:val="27"/>
          <w:szCs w:val="27"/>
        </w:rPr>
        <w:t> органов государственной власти субъектов Российской Федерации, служащие (работники) Центрального банка Российской Федерации, </w:t>
      </w:r>
      <w:r>
        <w:rPr>
          <w:rStyle w:val="ed"/>
          <w:color w:val="1111EE"/>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w:t>
      </w:r>
      <w:r>
        <w:rPr>
          <w:rStyle w:val="markx"/>
          <w:i/>
          <w:iCs/>
          <w:color w:val="1111EE"/>
          <w:sz w:val="27"/>
          <w:szCs w:val="27"/>
          <w:shd w:val="clear" w:color="auto" w:fill="F0F0F0"/>
        </w:rPr>
        <w:t> (В редакции указов Президента Российской Федерации </w:t>
      </w:r>
      <w:hyperlink r:id="rId50"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51"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52"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53"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54"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DE253A" w:rsidRDefault="00DE253A" w:rsidP="001F786B">
      <w:pPr>
        <w:jc w:val="both"/>
      </w:pPr>
      <w:bookmarkStart w:id="0" w:name="_GoBack"/>
      <w:bookmarkEnd w:id="0"/>
    </w:p>
    <w:sectPr w:rsidR="00DE2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56"/>
    <w:rsid w:val="001F786B"/>
    <w:rsid w:val="00612756"/>
    <w:rsid w:val="00DE2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1F786B"/>
  </w:style>
  <w:style w:type="character" w:customStyle="1" w:styleId="cmd">
    <w:name w:val="cmd"/>
    <w:basedOn w:val="a0"/>
    <w:rsid w:val="001F786B"/>
  </w:style>
  <w:style w:type="character" w:styleId="a4">
    <w:name w:val="Hyperlink"/>
    <w:basedOn w:val="a0"/>
    <w:uiPriority w:val="99"/>
    <w:semiHidden/>
    <w:unhideWhenUsed/>
    <w:rsid w:val="001F786B"/>
    <w:rPr>
      <w:color w:val="0000FF"/>
      <w:u w:val="single"/>
    </w:rPr>
  </w:style>
  <w:style w:type="character" w:customStyle="1" w:styleId="edx">
    <w:name w:val="edx"/>
    <w:basedOn w:val="a0"/>
    <w:rsid w:val="001F786B"/>
  </w:style>
  <w:style w:type="character" w:customStyle="1" w:styleId="ed">
    <w:name w:val="ed"/>
    <w:basedOn w:val="a0"/>
    <w:rsid w:val="001F786B"/>
  </w:style>
  <w:style w:type="character" w:customStyle="1" w:styleId="w9">
    <w:name w:val="w9"/>
    <w:basedOn w:val="a0"/>
    <w:rsid w:val="001F786B"/>
  </w:style>
  <w:style w:type="paragraph" w:customStyle="1" w:styleId="i">
    <w:name w:val="i"/>
    <w:basedOn w:val="a"/>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1F786B"/>
  </w:style>
  <w:style w:type="paragraph" w:customStyle="1" w:styleId="s">
    <w:name w:val="s"/>
    <w:basedOn w:val="a"/>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1F7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1F786B"/>
  </w:style>
  <w:style w:type="character" w:customStyle="1" w:styleId="cmd">
    <w:name w:val="cmd"/>
    <w:basedOn w:val="a0"/>
    <w:rsid w:val="001F786B"/>
  </w:style>
  <w:style w:type="character" w:styleId="a4">
    <w:name w:val="Hyperlink"/>
    <w:basedOn w:val="a0"/>
    <w:uiPriority w:val="99"/>
    <w:semiHidden/>
    <w:unhideWhenUsed/>
    <w:rsid w:val="001F786B"/>
    <w:rPr>
      <w:color w:val="0000FF"/>
      <w:u w:val="single"/>
    </w:rPr>
  </w:style>
  <w:style w:type="character" w:customStyle="1" w:styleId="edx">
    <w:name w:val="edx"/>
    <w:basedOn w:val="a0"/>
    <w:rsid w:val="001F786B"/>
  </w:style>
  <w:style w:type="character" w:customStyle="1" w:styleId="ed">
    <w:name w:val="ed"/>
    <w:basedOn w:val="a0"/>
    <w:rsid w:val="001F786B"/>
  </w:style>
  <w:style w:type="character" w:customStyle="1" w:styleId="w9">
    <w:name w:val="w9"/>
    <w:basedOn w:val="a0"/>
    <w:rsid w:val="001F786B"/>
  </w:style>
  <w:style w:type="paragraph" w:customStyle="1" w:styleId="i">
    <w:name w:val="i"/>
    <w:basedOn w:val="a"/>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1F786B"/>
  </w:style>
  <w:style w:type="paragraph" w:customStyle="1" w:styleId="s">
    <w:name w:val="s"/>
    <w:basedOn w:val="a"/>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1F7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1F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6580&amp;backlink=1&amp;&amp;nd=102126657" TargetMode="External"/><Relationship Id="rId18" Type="http://schemas.openxmlformats.org/officeDocument/2006/relationships/hyperlink" Target="http://pravo.gov.ru/proxy/ips/?docbody=&amp;prevDoc=102166580&amp;backlink=1&amp;&amp;nd=102164305" TargetMode="External"/><Relationship Id="rId26" Type="http://schemas.openxmlformats.org/officeDocument/2006/relationships/hyperlink" Target="http://pravo.gov.ru/proxy/ips/?docbody=&amp;prevDoc=102166580&amp;backlink=1&amp;&amp;nd=603116169" TargetMode="External"/><Relationship Id="rId39" Type="http://schemas.openxmlformats.org/officeDocument/2006/relationships/hyperlink" Target="http://pravo.gov.ru/proxy/ips/?docbody=&amp;prevDoc=102166580&amp;backlink=1&amp;&amp;nd=606023548" TargetMode="External"/><Relationship Id="rId21" Type="http://schemas.openxmlformats.org/officeDocument/2006/relationships/hyperlink" Target="http://pravo.gov.ru/proxy/ips/?docbody=&amp;prevDoc=102166580&amp;backlink=1&amp;&amp;nd=606023548" TargetMode="External"/><Relationship Id="rId34" Type="http://schemas.openxmlformats.org/officeDocument/2006/relationships/hyperlink" Target="http://pravo.gov.ru/proxy/ips/?docbody=&amp;prevDoc=102166580&amp;backlink=1&amp;&amp;nd=606023548" TargetMode="External"/><Relationship Id="rId42" Type="http://schemas.openxmlformats.org/officeDocument/2006/relationships/hyperlink" Target="http://pravo.gov.ru/proxy/ips/?docbody=&amp;prevDoc=102166580&amp;backlink=1&amp;&amp;nd=102353809" TargetMode="External"/><Relationship Id="rId47" Type="http://schemas.openxmlformats.org/officeDocument/2006/relationships/hyperlink" Target="http://pravo.gov.ru/proxy/ips/?docbody=&amp;prevDoc=102166580&amp;backlink=1&amp;&amp;nd=603212215" TargetMode="External"/><Relationship Id="rId50" Type="http://schemas.openxmlformats.org/officeDocument/2006/relationships/hyperlink" Target="http://pravo.gov.ru/proxy/ips/?docbody=&amp;prevDoc=102166580&amp;backlink=1&amp;&amp;nd=102169522" TargetMode="External"/><Relationship Id="rId55" Type="http://schemas.openxmlformats.org/officeDocument/2006/relationships/fontTable" Target="fontTable.xml"/><Relationship Id="rId7" Type="http://schemas.openxmlformats.org/officeDocument/2006/relationships/hyperlink" Target="http://pravo.gov.ru/proxy/ips/?docbody=&amp;prevDoc=102166580&amp;backlink=1&amp;&amp;nd=102375996" TargetMode="External"/><Relationship Id="rId2" Type="http://schemas.microsoft.com/office/2007/relationships/stylesWithEffects" Target="stylesWithEffects.xml"/><Relationship Id="rId16" Type="http://schemas.openxmlformats.org/officeDocument/2006/relationships/hyperlink" Target="http://pravo.gov.ru/proxy/ips/?docbody=&amp;prevDoc=102166580&amp;backlink=1&amp;&amp;nd=102145529" TargetMode="External"/><Relationship Id="rId29" Type="http://schemas.openxmlformats.org/officeDocument/2006/relationships/hyperlink" Target="http://pravo.gov.ru/proxy/ips/?docbody=&amp;prevDoc=102166580&amp;backlink=1&amp;&amp;nd=606023548" TargetMode="External"/><Relationship Id="rId11" Type="http://schemas.openxmlformats.org/officeDocument/2006/relationships/hyperlink" Target="http://pravo.gov.ru/proxy/ips/?docbody=&amp;prevDoc=102166580&amp;backlink=1&amp;&amp;nd=605649652" TargetMode="External"/><Relationship Id="rId24" Type="http://schemas.openxmlformats.org/officeDocument/2006/relationships/hyperlink" Target="http://pravo.gov.ru/proxy/ips/?docbody=&amp;prevDoc=102166580&amp;backlink=1&amp;&amp;nd=102375996" TargetMode="External"/><Relationship Id="rId32" Type="http://schemas.openxmlformats.org/officeDocument/2006/relationships/hyperlink" Target="http://pravo.gov.ru/proxy/ips/?docbody=&amp;prevDoc=102166580&amp;backlink=1&amp;&amp;nd=603212215" TargetMode="External"/><Relationship Id="rId37" Type="http://schemas.openxmlformats.org/officeDocument/2006/relationships/hyperlink" Target="http://pravo.gov.ru/proxy/ips/?docbody=&amp;prevDoc=102166580&amp;backlink=1&amp;&amp;nd=605649652" TargetMode="External"/><Relationship Id="rId40" Type="http://schemas.openxmlformats.org/officeDocument/2006/relationships/hyperlink" Target="http://pravo.gov.ru/proxy/ips/?docbody=&amp;prevDoc=102166580&amp;backlink=1&amp;&amp;nd=603212215" TargetMode="External"/><Relationship Id="rId45" Type="http://schemas.openxmlformats.org/officeDocument/2006/relationships/hyperlink" Target="http://pravo.gov.ru/proxy/ips/?docbody=&amp;prevDoc=102166580&amp;backlink=1&amp;&amp;nd=102169522" TargetMode="External"/><Relationship Id="rId53" Type="http://schemas.openxmlformats.org/officeDocument/2006/relationships/hyperlink" Target="http://pravo.gov.ru/proxy/ips/?docbody=&amp;prevDoc=102166580&amp;backlink=1&amp;&amp;nd=605649652" TargetMode="External"/><Relationship Id="rId5" Type="http://schemas.openxmlformats.org/officeDocument/2006/relationships/hyperlink" Target="http://pravo.gov.ru/proxy/ips/?docbody=&amp;prevDoc=102166580&amp;backlink=1&amp;&amp;nd=102169522" TargetMode="External"/><Relationship Id="rId10" Type="http://schemas.openxmlformats.org/officeDocument/2006/relationships/hyperlink" Target="http://pravo.gov.ru/proxy/ips/?docbody=&amp;prevDoc=102166580&amp;backlink=1&amp;&amp;nd=603212215" TargetMode="External"/><Relationship Id="rId19" Type="http://schemas.openxmlformats.org/officeDocument/2006/relationships/hyperlink" Target="http://pravo.gov.ru/proxy/ips/?docbody=&amp;prevDoc=102166580&amp;backlink=1&amp;&amp;nd=102129671" TargetMode="External"/><Relationship Id="rId31" Type="http://schemas.openxmlformats.org/officeDocument/2006/relationships/hyperlink" Target="http://pravo.gov.ru/proxy/ips/?docbody=&amp;prevDoc=102166580&amp;backlink=1&amp;&amp;nd=603116169" TargetMode="External"/><Relationship Id="rId44" Type="http://schemas.openxmlformats.org/officeDocument/2006/relationships/hyperlink" Target="http://pravo.gov.ru/proxy/ips/?docbody=&amp;prevDoc=102166580&amp;backlink=1&amp;&amp;nd=603212215" TargetMode="External"/><Relationship Id="rId52" Type="http://schemas.openxmlformats.org/officeDocument/2006/relationships/hyperlink" Target="http://pravo.gov.ru/proxy/ips/?docbody=&amp;prevDoc=102166580&amp;backlink=1&amp;&amp;nd=603212215" TargetMode="External"/><Relationship Id="rId4" Type="http://schemas.openxmlformats.org/officeDocument/2006/relationships/webSettings" Target="webSettings.xml"/><Relationship Id="rId9" Type="http://schemas.openxmlformats.org/officeDocument/2006/relationships/hyperlink" Target="http://pravo.gov.ru/proxy/ips/?docbody=&amp;prevDoc=102166580&amp;backlink=1&amp;&amp;nd=603116169" TargetMode="External"/><Relationship Id="rId14" Type="http://schemas.openxmlformats.org/officeDocument/2006/relationships/hyperlink" Target="http://pravo.gov.ru/proxy/ips/?docbody=&amp;prevDoc=102166580&amp;backlink=1&amp;&amp;nd=603116169" TargetMode="External"/><Relationship Id="rId22" Type="http://schemas.openxmlformats.org/officeDocument/2006/relationships/hyperlink" Target="http://pravo.gov.ru/proxy/ips/?docbody=&amp;prevDoc=102166580&amp;backlink=1&amp;&amp;nd=102169522" TargetMode="External"/><Relationship Id="rId27" Type="http://schemas.openxmlformats.org/officeDocument/2006/relationships/hyperlink" Target="http://pravo.gov.ru/proxy/ips/?docbody=&amp;prevDoc=102166580&amp;backlink=1&amp;&amp;nd=603212215" TargetMode="External"/><Relationship Id="rId30" Type="http://schemas.openxmlformats.org/officeDocument/2006/relationships/hyperlink" Target="http://pravo.gov.ru/proxy/ips/?docbody=&amp;prevDoc=102166580&amp;backlink=1&amp;&amp;nd=102169522" TargetMode="External"/><Relationship Id="rId35" Type="http://schemas.openxmlformats.org/officeDocument/2006/relationships/hyperlink" Target="http://pravo.gov.ru/proxy/ips/?docbody=&amp;prevDoc=102166580&amp;backlink=1&amp;&amp;nd=102935479" TargetMode="External"/><Relationship Id="rId43" Type="http://schemas.openxmlformats.org/officeDocument/2006/relationships/hyperlink" Target="http://pravo.gov.ru/proxy/ips/?docbody=&amp;prevDoc=102166580&amp;backlink=1&amp;&amp;nd=102375996" TargetMode="External"/><Relationship Id="rId48" Type="http://schemas.openxmlformats.org/officeDocument/2006/relationships/hyperlink" Target="http://pravo.gov.ru/proxy/ips/?docbody=&amp;prevDoc=102166580&amp;backlink=1&amp;&amp;nd=605649652" TargetMode="External"/><Relationship Id="rId56" Type="http://schemas.openxmlformats.org/officeDocument/2006/relationships/theme" Target="theme/theme1.xml"/><Relationship Id="rId8" Type="http://schemas.openxmlformats.org/officeDocument/2006/relationships/hyperlink" Target="http://pravo.gov.ru/proxy/ips/?docbody=&amp;prevDoc=102166580&amp;backlink=1&amp;&amp;nd=102935479" TargetMode="External"/><Relationship Id="rId51" Type="http://schemas.openxmlformats.org/officeDocument/2006/relationships/hyperlink" Target="http://pravo.gov.ru/proxy/ips/?docbody=&amp;prevDoc=102166580&amp;backlink=1&amp;&amp;nd=603116169" TargetMode="External"/><Relationship Id="rId3" Type="http://schemas.openxmlformats.org/officeDocument/2006/relationships/settings" Target="settings.xml"/><Relationship Id="rId12" Type="http://schemas.openxmlformats.org/officeDocument/2006/relationships/hyperlink" Target="http://pravo.gov.ru/proxy/ips/?docbody=&amp;prevDoc=102166580&amp;backlink=1&amp;&amp;nd=606023548" TargetMode="External"/><Relationship Id="rId17" Type="http://schemas.openxmlformats.org/officeDocument/2006/relationships/hyperlink" Target="http://pravo.gov.ru/proxy/ips/?docbody=&amp;prevDoc=102166580&amp;backlink=1&amp;&amp;nd=102164304" TargetMode="External"/><Relationship Id="rId25" Type="http://schemas.openxmlformats.org/officeDocument/2006/relationships/hyperlink" Target="http://pravo.gov.ru/proxy/ips/?docbody=&amp;prevDoc=102166580&amp;backlink=1&amp;&amp;nd=102935479" TargetMode="External"/><Relationship Id="rId33" Type="http://schemas.openxmlformats.org/officeDocument/2006/relationships/hyperlink" Target="http://pravo.gov.ru/proxy/ips/?docbody=&amp;prevDoc=102166580&amp;backlink=1&amp;&amp;nd=605649652" TargetMode="External"/><Relationship Id="rId38" Type="http://schemas.openxmlformats.org/officeDocument/2006/relationships/hyperlink" Target="http://pravo.gov.ru/proxy/ips/?docbody=&amp;prevDoc=102166580&amp;backlink=1&amp;&amp;nd=603116169" TargetMode="External"/><Relationship Id="rId46" Type="http://schemas.openxmlformats.org/officeDocument/2006/relationships/hyperlink" Target="http://pravo.gov.ru/proxy/ips/?docbody=&amp;prevDoc=102166580&amp;backlink=1&amp;&amp;nd=603116169" TargetMode="External"/><Relationship Id="rId20" Type="http://schemas.openxmlformats.org/officeDocument/2006/relationships/hyperlink" Target="http://pravo.gov.ru/proxy/ips/?docbody=&amp;prevDoc=102166580&amp;backlink=1&amp;&amp;nd=102135345" TargetMode="External"/><Relationship Id="rId41" Type="http://schemas.openxmlformats.org/officeDocument/2006/relationships/hyperlink" Target="http://pravo.gov.ru/proxy/ips/?docbody=&amp;prevDoc=102166580&amp;backlink=1&amp;&amp;nd=603212215" TargetMode="External"/><Relationship Id="rId54" Type="http://schemas.openxmlformats.org/officeDocument/2006/relationships/hyperlink" Target="http://pravo.gov.ru/proxy/ips/?docbody=&amp;prevDoc=102166580&amp;backlink=1&amp;&amp;nd=606023548" TargetMode="External"/><Relationship Id="rId1" Type="http://schemas.openxmlformats.org/officeDocument/2006/relationships/styles" Target="styles.xml"/><Relationship Id="rId6" Type="http://schemas.openxmlformats.org/officeDocument/2006/relationships/hyperlink" Target="http://pravo.gov.ru/proxy/ips/?docbody=&amp;prevDoc=102166580&amp;backlink=1&amp;&amp;nd=102353809" TargetMode="External"/><Relationship Id="rId15" Type="http://schemas.openxmlformats.org/officeDocument/2006/relationships/hyperlink" Target="http://pravo.gov.ru/proxy/ips/?docbody=&amp;prevDoc=102166580&amp;backlink=1&amp;&amp;nd=606023548" TargetMode="External"/><Relationship Id="rId23" Type="http://schemas.openxmlformats.org/officeDocument/2006/relationships/hyperlink" Target="http://pravo.gov.ru/proxy/ips/?docbody=&amp;prevDoc=102166580&amp;backlink=1&amp;&amp;nd=102353809" TargetMode="External"/><Relationship Id="rId28" Type="http://schemas.openxmlformats.org/officeDocument/2006/relationships/hyperlink" Target="http://pravo.gov.ru/proxy/ips/?docbody=&amp;prevDoc=102166580&amp;backlink=1&amp;&amp;nd=605649652" TargetMode="External"/><Relationship Id="rId36" Type="http://schemas.openxmlformats.org/officeDocument/2006/relationships/hyperlink" Target="http://pravo.gov.ru/proxy/ips/?docbody=&amp;prevDoc=102166580&amp;backlink=1&amp;&amp;nd=102169522" TargetMode="External"/><Relationship Id="rId49" Type="http://schemas.openxmlformats.org/officeDocument/2006/relationships/hyperlink" Target="http://pravo.gov.ru/proxy/ips/?docbody=&amp;prevDoc=102166580&amp;backlink=1&amp;&amp;nd=606023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4149</Words>
  <Characters>23650</Characters>
  <Application>Microsoft Office Word</Application>
  <DocSecurity>0</DocSecurity>
  <Lines>197</Lines>
  <Paragraphs>55</Paragraphs>
  <ScaleCrop>false</ScaleCrop>
  <Company/>
  <LinksUpToDate>false</LinksUpToDate>
  <CharactersWithSpaces>27744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2024-07-23T09:53:00Z</dcterms:created>
  <dcterms:modified xsi:type="dcterms:W3CDTF">2024-07-23T09:54:00Z</dcterms:modified>
</cp:coreProperties>
</file>